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AA1FB" w14:textId="77777777" w:rsidR="00262E42" w:rsidRDefault="00262E42" w:rsidP="00262E42">
      <w:pPr>
        <w:tabs>
          <w:tab w:val="left" w:pos="6765"/>
        </w:tabs>
        <w:spacing w:line="480" w:lineRule="auto"/>
        <w:jc w:val="center"/>
        <w:rPr>
          <w:rFonts w:ascii="Times New Roman" w:hAnsi="Times New Roman" w:cs="Times New Roman"/>
          <w:color w:val="1B1B1B"/>
          <w:sz w:val="24"/>
          <w:szCs w:val="24"/>
          <w:shd w:val="clear" w:color="auto" w:fill="FFFFFF"/>
        </w:rPr>
      </w:pPr>
    </w:p>
    <w:p w14:paraId="28D4D3F4" w14:textId="77777777" w:rsidR="00262E42" w:rsidRDefault="00262E42" w:rsidP="00262E42">
      <w:pPr>
        <w:tabs>
          <w:tab w:val="left" w:pos="6765"/>
        </w:tabs>
        <w:spacing w:line="480" w:lineRule="auto"/>
        <w:jc w:val="center"/>
        <w:rPr>
          <w:rFonts w:ascii="Times New Roman" w:hAnsi="Times New Roman" w:cs="Times New Roman"/>
          <w:color w:val="1B1B1B"/>
          <w:sz w:val="24"/>
          <w:szCs w:val="24"/>
          <w:shd w:val="clear" w:color="auto" w:fill="FFFFFF"/>
        </w:rPr>
      </w:pPr>
    </w:p>
    <w:p w14:paraId="07D41335" w14:textId="77777777" w:rsidR="00262E42" w:rsidRDefault="00262E42" w:rsidP="00262E42">
      <w:pPr>
        <w:tabs>
          <w:tab w:val="left" w:pos="6765"/>
        </w:tabs>
        <w:spacing w:line="480" w:lineRule="auto"/>
        <w:jc w:val="center"/>
        <w:rPr>
          <w:rFonts w:ascii="Times New Roman" w:hAnsi="Times New Roman" w:cs="Times New Roman"/>
          <w:color w:val="1B1B1B"/>
          <w:sz w:val="24"/>
          <w:szCs w:val="24"/>
          <w:shd w:val="clear" w:color="auto" w:fill="FFFFFF"/>
        </w:rPr>
      </w:pPr>
    </w:p>
    <w:p w14:paraId="6DF18A61" w14:textId="77777777" w:rsidR="00262E42" w:rsidRDefault="00262E42" w:rsidP="00262E42">
      <w:pPr>
        <w:tabs>
          <w:tab w:val="left" w:pos="6765"/>
        </w:tabs>
        <w:spacing w:line="480" w:lineRule="auto"/>
        <w:jc w:val="center"/>
        <w:rPr>
          <w:rFonts w:ascii="Times New Roman" w:hAnsi="Times New Roman" w:cs="Times New Roman"/>
          <w:color w:val="1B1B1B"/>
          <w:sz w:val="24"/>
          <w:szCs w:val="24"/>
          <w:shd w:val="clear" w:color="auto" w:fill="FFFFFF"/>
        </w:rPr>
      </w:pPr>
    </w:p>
    <w:p w14:paraId="665698EE" w14:textId="77777777" w:rsidR="00FD7743" w:rsidRDefault="00726BBD" w:rsidP="00262E42">
      <w:pPr>
        <w:tabs>
          <w:tab w:val="left" w:pos="6765"/>
        </w:tabs>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Diverse </w:t>
      </w:r>
      <w:r w:rsidR="001051FB">
        <w:rPr>
          <w:rFonts w:ascii="Times New Roman" w:hAnsi="Times New Roman" w:cs="Times New Roman"/>
          <w:color w:val="1B1B1B"/>
          <w:sz w:val="24"/>
          <w:szCs w:val="24"/>
          <w:shd w:val="clear" w:color="auto" w:fill="FFFFFF"/>
        </w:rPr>
        <w:t>Sexual Orientations in Humans</w:t>
      </w:r>
    </w:p>
    <w:p w14:paraId="2335DFAB" w14:textId="77777777" w:rsidR="00FD7743" w:rsidRDefault="00726BBD" w:rsidP="00262E42">
      <w:pPr>
        <w:tabs>
          <w:tab w:val="left" w:pos="6765"/>
        </w:tabs>
        <w:spacing w:line="480" w:lineRule="auto"/>
        <w:jc w:val="center"/>
        <w:rPr>
          <w:rFonts w:ascii="Times New Roman" w:hAnsi="Times New Roman" w:cs="Times New Roman"/>
          <w:color w:val="1B1B1B"/>
          <w:sz w:val="24"/>
          <w:szCs w:val="24"/>
          <w:shd w:val="clear" w:color="auto" w:fill="FFFFFF"/>
        </w:rPr>
      </w:pPr>
      <w:r w:rsidRPr="00A16706">
        <w:rPr>
          <w:rFonts w:ascii="Times New Roman" w:hAnsi="Times New Roman" w:cs="Times New Roman"/>
          <w:color w:val="1B1B1B"/>
          <w:sz w:val="24"/>
          <w:szCs w:val="24"/>
          <w:shd w:val="clear" w:color="auto" w:fill="FFFFFF"/>
        </w:rPr>
        <w:t>Student’s Name</w:t>
      </w:r>
    </w:p>
    <w:p w14:paraId="64D26A9A" w14:textId="77777777" w:rsidR="00FD7743" w:rsidRDefault="00726BBD" w:rsidP="00262E42">
      <w:pPr>
        <w:tabs>
          <w:tab w:val="left" w:pos="6765"/>
        </w:tabs>
        <w:spacing w:line="480" w:lineRule="auto"/>
        <w:jc w:val="center"/>
        <w:rPr>
          <w:rFonts w:ascii="Times New Roman" w:hAnsi="Times New Roman" w:cs="Times New Roman"/>
          <w:color w:val="1B1B1B"/>
          <w:sz w:val="24"/>
          <w:szCs w:val="24"/>
          <w:shd w:val="clear" w:color="auto" w:fill="FFFFFF"/>
        </w:rPr>
      </w:pPr>
      <w:r w:rsidRPr="00A16706">
        <w:rPr>
          <w:rFonts w:ascii="Times New Roman" w:hAnsi="Times New Roman" w:cs="Times New Roman"/>
          <w:color w:val="1B1B1B"/>
          <w:sz w:val="24"/>
          <w:szCs w:val="24"/>
          <w:shd w:val="clear" w:color="auto" w:fill="FFFFFF"/>
        </w:rPr>
        <w:t>Institutional Affiliations</w:t>
      </w:r>
    </w:p>
    <w:p w14:paraId="77507AB9" w14:textId="77777777" w:rsidR="00473315" w:rsidRDefault="00726BBD" w:rsidP="00262E42">
      <w:pPr>
        <w:tabs>
          <w:tab w:val="left" w:pos="6765"/>
        </w:tabs>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6580F0CF" w14:textId="77777777" w:rsidR="00FD7743" w:rsidRDefault="00726BBD" w:rsidP="00262E42">
      <w:pPr>
        <w:tabs>
          <w:tab w:val="left" w:pos="6765"/>
        </w:tabs>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Diverse </w:t>
      </w:r>
      <w:r w:rsidR="00262E42">
        <w:rPr>
          <w:rFonts w:ascii="Times New Roman" w:hAnsi="Times New Roman" w:cs="Times New Roman"/>
          <w:color w:val="1B1B1B"/>
          <w:sz w:val="24"/>
          <w:szCs w:val="24"/>
          <w:shd w:val="clear" w:color="auto" w:fill="FFFFFF"/>
        </w:rPr>
        <w:t>Sexual Orientations in Humans</w:t>
      </w:r>
    </w:p>
    <w:p w14:paraId="1EA31ABB" w14:textId="77777777" w:rsidR="00D13ABA" w:rsidRPr="00FD7743" w:rsidRDefault="00726BBD" w:rsidP="00262E42">
      <w:pPr>
        <w:tabs>
          <w:tab w:val="left" w:pos="6765"/>
        </w:tabs>
        <w:spacing w:line="480" w:lineRule="auto"/>
        <w:jc w:val="center"/>
        <w:rPr>
          <w:rFonts w:ascii="Times New Roman" w:hAnsi="Times New Roman" w:cs="Times New Roman"/>
          <w:b/>
          <w:color w:val="1B1B1B"/>
          <w:sz w:val="24"/>
          <w:szCs w:val="24"/>
          <w:shd w:val="clear" w:color="auto" w:fill="FFFFFF"/>
        </w:rPr>
      </w:pPr>
      <w:r w:rsidRPr="00FD7743">
        <w:rPr>
          <w:rFonts w:ascii="Times New Roman" w:hAnsi="Times New Roman" w:cs="Times New Roman"/>
          <w:b/>
          <w:color w:val="1B1B1B"/>
          <w:sz w:val="24"/>
          <w:szCs w:val="24"/>
          <w:shd w:val="clear" w:color="auto" w:fill="FFFFFF"/>
        </w:rPr>
        <w:t>Introduction</w:t>
      </w:r>
    </w:p>
    <w:p w14:paraId="72453021" w14:textId="77777777" w:rsidR="00C76B7B" w:rsidRPr="007271A6" w:rsidRDefault="00726BBD" w:rsidP="00262E42">
      <w:pPr>
        <w:spacing w:line="480" w:lineRule="auto"/>
        <w:ind w:firstLine="720"/>
        <w:rPr>
          <w:rFonts w:ascii="Times New Roman" w:hAnsi="Times New Roman" w:cs="Times New Roman"/>
          <w:color w:val="1B1B1B"/>
          <w:sz w:val="24"/>
          <w:szCs w:val="24"/>
          <w:u w:val="single"/>
          <w:shd w:val="clear" w:color="auto" w:fill="FFFFFF"/>
        </w:rPr>
      </w:pPr>
      <w:r>
        <w:rPr>
          <w:rFonts w:ascii="Times New Roman" w:hAnsi="Times New Roman" w:cs="Times New Roman"/>
          <w:color w:val="1B1B1B"/>
          <w:sz w:val="24"/>
          <w:szCs w:val="24"/>
          <w:shd w:val="clear" w:color="auto" w:fill="FFFFFF"/>
        </w:rPr>
        <w:t xml:space="preserve">Sexual orientation is an aspect of personal sexuality which deals with sex of our preferred partners. The </w:t>
      </w:r>
      <w:r>
        <w:rPr>
          <w:rFonts w:ascii="Times New Roman" w:hAnsi="Times New Roman" w:cs="Times New Roman"/>
          <w:color w:val="1B1B1B"/>
          <w:sz w:val="24"/>
          <w:szCs w:val="24"/>
          <w:shd w:val="clear" w:color="auto" w:fill="FFFFFF"/>
        </w:rPr>
        <w:t>characteristic makes us feel attracted to either people of the same sex, i.e., homosexual, gay or lesbian; to people of different sex, i.e., heterosexual or straight or in some instances to both sexes, i.e., bisexual</w:t>
      </w:r>
      <w:r w:rsidR="00562022">
        <w:rPr>
          <w:rFonts w:ascii="Times New Roman" w:hAnsi="Times New Roman" w:cs="Times New Roman"/>
          <w:color w:val="1B1B1B"/>
          <w:sz w:val="24"/>
          <w:szCs w:val="24"/>
          <w:shd w:val="clear" w:color="auto" w:fill="FFFFFF"/>
        </w:rPr>
        <w:t xml:space="preserve"> (</w:t>
      </w:r>
      <w:r w:rsidR="00562022">
        <w:rPr>
          <w:rFonts w:ascii="Times New Roman" w:hAnsi="Times New Roman" w:cs="Times New Roman"/>
          <w:sz w:val="24"/>
          <w:szCs w:val="24"/>
        </w:rPr>
        <w:t>Simon, 2017</w:t>
      </w:r>
      <w:r w:rsidR="00562022">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w:t>
      </w:r>
      <w:r w:rsidR="00177E11">
        <w:rPr>
          <w:rFonts w:ascii="Times New Roman" w:hAnsi="Times New Roman" w:cs="Times New Roman"/>
          <w:color w:val="1B1B1B"/>
          <w:sz w:val="24"/>
          <w:szCs w:val="24"/>
          <w:shd w:val="clear" w:color="auto" w:fill="FFFFFF"/>
        </w:rPr>
        <w:t xml:space="preserve">The definition goes beyond the common the judgment that focuses on the personal sexual attraction to men or women </w:t>
      </w:r>
      <w:r w:rsidR="006B7EA8">
        <w:rPr>
          <w:rFonts w:ascii="Times New Roman" w:hAnsi="Times New Roman" w:cs="Times New Roman"/>
          <w:color w:val="1B1B1B"/>
          <w:sz w:val="24"/>
          <w:szCs w:val="24"/>
          <w:shd w:val="clear" w:color="auto" w:fill="FFFFFF"/>
        </w:rPr>
        <w:t>and thus takes a scientific approach to explore what causes such people to experience such feelings in the first place</w:t>
      </w:r>
      <w:r w:rsidR="00365AF9">
        <w:rPr>
          <w:rFonts w:ascii="Times New Roman" w:hAnsi="Times New Roman" w:cs="Times New Roman"/>
          <w:color w:val="1B1B1B"/>
          <w:sz w:val="24"/>
          <w:szCs w:val="24"/>
          <w:shd w:val="clear" w:color="auto" w:fill="FFFFFF"/>
        </w:rPr>
        <w:t xml:space="preserve"> (</w:t>
      </w:r>
      <w:r w:rsidR="00FA2CFD" w:rsidRPr="00FA2CFD">
        <w:rPr>
          <w:rFonts w:ascii="Times New Roman" w:hAnsi="Times New Roman" w:cs="Times New Roman"/>
          <w:sz w:val="24"/>
          <w:szCs w:val="24"/>
        </w:rPr>
        <w:t>C</w:t>
      </w:r>
      <w:r w:rsidR="00FA2CFD">
        <w:rPr>
          <w:rFonts w:ascii="Times New Roman" w:hAnsi="Times New Roman" w:cs="Times New Roman"/>
          <w:sz w:val="24"/>
          <w:szCs w:val="24"/>
        </w:rPr>
        <w:t xml:space="preserve">ollier et al., </w:t>
      </w:r>
      <w:r w:rsidR="00FA2CFD" w:rsidRPr="00FA2CFD">
        <w:rPr>
          <w:rFonts w:ascii="Times New Roman" w:hAnsi="Times New Roman" w:cs="Times New Roman"/>
          <w:sz w:val="24"/>
          <w:szCs w:val="24"/>
        </w:rPr>
        <w:t>2013</w:t>
      </w:r>
      <w:r w:rsidR="00365AF9">
        <w:rPr>
          <w:rFonts w:ascii="Times New Roman" w:hAnsi="Times New Roman" w:cs="Times New Roman"/>
          <w:color w:val="1B1B1B"/>
          <w:sz w:val="24"/>
          <w:szCs w:val="24"/>
          <w:shd w:val="clear" w:color="auto" w:fill="FFFFFF"/>
        </w:rPr>
        <w:t>)</w:t>
      </w:r>
      <w:r w:rsidR="006B7EA8">
        <w:rPr>
          <w:rFonts w:ascii="Times New Roman" w:hAnsi="Times New Roman" w:cs="Times New Roman"/>
          <w:color w:val="1B1B1B"/>
          <w:sz w:val="24"/>
          <w:szCs w:val="24"/>
          <w:shd w:val="clear" w:color="auto" w:fill="FFFFFF"/>
        </w:rPr>
        <w:t xml:space="preserve">. </w:t>
      </w:r>
      <w:r w:rsidR="00D92EDF" w:rsidRPr="008A39B6">
        <w:rPr>
          <w:rFonts w:ascii="Times New Roman" w:hAnsi="Times New Roman" w:cs="Times New Roman"/>
          <w:color w:val="1B1B1B"/>
          <w:sz w:val="24"/>
          <w:szCs w:val="24"/>
          <w:shd w:val="clear" w:color="auto" w:fill="FFFFFF"/>
        </w:rPr>
        <w:t>T</w:t>
      </w:r>
      <w:r w:rsidR="006B7EA8" w:rsidRPr="008A39B6">
        <w:rPr>
          <w:rFonts w:ascii="Times New Roman" w:hAnsi="Times New Roman" w:cs="Times New Roman"/>
          <w:color w:val="1B1B1B"/>
          <w:sz w:val="24"/>
          <w:szCs w:val="24"/>
          <w:shd w:val="clear" w:color="auto" w:fill="FFFFFF"/>
        </w:rPr>
        <w:t>herefore</w:t>
      </w:r>
      <w:r w:rsidR="00D92EDF" w:rsidRPr="008A39B6">
        <w:rPr>
          <w:rFonts w:ascii="Times New Roman" w:hAnsi="Times New Roman" w:cs="Times New Roman"/>
          <w:color w:val="1B1B1B"/>
          <w:sz w:val="24"/>
          <w:szCs w:val="24"/>
          <w:shd w:val="clear" w:color="auto" w:fill="FFFFFF"/>
        </w:rPr>
        <w:t>,</w:t>
      </w:r>
      <w:r w:rsidR="00D92EDF" w:rsidRPr="007271A6">
        <w:rPr>
          <w:rFonts w:ascii="Times New Roman" w:hAnsi="Times New Roman" w:cs="Times New Roman"/>
          <w:color w:val="1B1B1B"/>
          <w:sz w:val="24"/>
          <w:szCs w:val="24"/>
          <w:u w:val="single"/>
          <w:shd w:val="clear" w:color="auto" w:fill="FFFFFF"/>
        </w:rPr>
        <w:t xml:space="preserve"> this paper</w:t>
      </w:r>
      <w:r w:rsidR="006B7EA8" w:rsidRPr="007271A6">
        <w:rPr>
          <w:rFonts w:ascii="Times New Roman" w:hAnsi="Times New Roman" w:cs="Times New Roman"/>
          <w:color w:val="1B1B1B"/>
          <w:sz w:val="24"/>
          <w:szCs w:val="24"/>
          <w:u w:val="single"/>
          <w:shd w:val="clear" w:color="auto" w:fill="FFFFFF"/>
        </w:rPr>
        <w:t xml:space="preserve"> provides a scientific explanation accounting for the development of the diverse sexual orientations in human with the aim of exploring the orientations with reference to the scientific explanations</w:t>
      </w:r>
      <w:r w:rsidR="00FB2E19">
        <w:rPr>
          <w:rFonts w:ascii="Times New Roman" w:hAnsi="Times New Roman" w:cs="Times New Roman"/>
          <w:color w:val="1B1B1B"/>
          <w:sz w:val="24"/>
          <w:szCs w:val="24"/>
          <w:u w:val="single"/>
          <w:shd w:val="clear" w:color="auto" w:fill="FFFFFF"/>
        </w:rPr>
        <w:t>; further exploration</w:t>
      </w:r>
      <w:r w:rsidR="006B7EA8" w:rsidRPr="007271A6">
        <w:rPr>
          <w:rFonts w:ascii="Times New Roman" w:hAnsi="Times New Roman" w:cs="Times New Roman"/>
          <w:color w:val="1B1B1B"/>
          <w:sz w:val="24"/>
          <w:szCs w:val="24"/>
          <w:u w:val="single"/>
          <w:shd w:val="clear" w:color="auto" w:fill="FFFFFF"/>
        </w:rPr>
        <w:t xml:space="preserve"> will account for heterosexual, homosexual, bisexual and assentation.</w:t>
      </w:r>
    </w:p>
    <w:p w14:paraId="27DD1E29" w14:textId="77777777" w:rsidR="00D13ABA" w:rsidRPr="005E1A38" w:rsidRDefault="00726BBD" w:rsidP="00262E42">
      <w:pPr>
        <w:spacing w:line="480" w:lineRule="auto"/>
        <w:jc w:val="center"/>
        <w:rPr>
          <w:rFonts w:ascii="Times New Roman" w:hAnsi="Times New Roman" w:cs="Times New Roman"/>
          <w:b/>
          <w:color w:val="1B1B1B"/>
          <w:sz w:val="24"/>
          <w:szCs w:val="24"/>
          <w:shd w:val="clear" w:color="auto" w:fill="FFFFFF"/>
        </w:rPr>
      </w:pPr>
      <w:r w:rsidRPr="005E1A38">
        <w:rPr>
          <w:rFonts w:ascii="Times New Roman" w:hAnsi="Times New Roman" w:cs="Times New Roman"/>
          <w:b/>
          <w:color w:val="1B1B1B"/>
          <w:sz w:val="24"/>
          <w:szCs w:val="24"/>
          <w:shd w:val="clear" w:color="auto" w:fill="FFFFFF"/>
        </w:rPr>
        <w:t xml:space="preserve">Factors </w:t>
      </w:r>
      <w:r w:rsidR="00C76B7B" w:rsidRPr="005E1A38">
        <w:rPr>
          <w:rFonts w:ascii="Times New Roman" w:hAnsi="Times New Roman" w:cs="Times New Roman"/>
          <w:b/>
          <w:color w:val="1B1B1B"/>
          <w:sz w:val="24"/>
          <w:szCs w:val="24"/>
          <w:shd w:val="clear" w:color="auto" w:fill="FFFFFF"/>
        </w:rPr>
        <w:t xml:space="preserve">Leading to Development of Sexual Orientations in Males </w:t>
      </w:r>
      <w:r w:rsidR="005E1A38">
        <w:rPr>
          <w:rFonts w:ascii="Times New Roman" w:hAnsi="Times New Roman" w:cs="Times New Roman"/>
          <w:b/>
          <w:color w:val="1B1B1B"/>
          <w:sz w:val="24"/>
          <w:szCs w:val="24"/>
          <w:shd w:val="clear" w:color="auto" w:fill="FFFFFF"/>
        </w:rPr>
        <w:t>and</w:t>
      </w:r>
      <w:r w:rsidR="00C76B7B" w:rsidRPr="005E1A38">
        <w:rPr>
          <w:rFonts w:ascii="Times New Roman" w:hAnsi="Times New Roman" w:cs="Times New Roman"/>
          <w:b/>
          <w:color w:val="1B1B1B"/>
          <w:sz w:val="24"/>
          <w:szCs w:val="24"/>
          <w:shd w:val="clear" w:color="auto" w:fill="FFFFFF"/>
        </w:rPr>
        <w:t xml:space="preserve"> Females</w:t>
      </w:r>
    </w:p>
    <w:p w14:paraId="68DADAB1" w14:textId="77777777" w:rsidR="003C42D1"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Scientific research </w:t>
      </w:r>
      <w:r w:rsidR="005E1A38">
        <w:rPr>
          <w:rFonts w:ascii="Times New Roman" w:hAnsi="Times New Roman" w:cs="Times New Roman"/>
          <w:color w:val="1B1B1B"/>
          <w:sz w:val="24"/>
          <w:szCs w:val="24"/>
          <w:shd w:val="clear" w:color="auto" w:fill="FFFFFF"/>
        </w:rPr>
        <w:t>indicates</w:t>
      </w:r>
      <w:r>
        <w:rPr>
          <w:rFonts w:ascii="Times New Roman" w:hAnsi="Times New Roman" w:cs="Times New Roman"/>
          <w:color w:val="1B1B1B"/>
          <w:sz w:val="24"/>
          <w:szCs w:val="24"/>
          <w:shd w:val="clear" w:color="auto" w:fill="FFFFFF"/>
        </w:rPr>
        <w:t xml:space="preserve"> </w:t>
      </w:r>
      <w:r w:rsidR="00662B93">
        <w:rPr>
          <w:rFonts w:ascii="Times New Roman" w:hAnsi="Times New Roman" w:cs="Times New Roman"/>
          <w:color w:val="1B1B1B"/>
          <w:sz w:val="24"/>
          <w:szCs w:val="24"/>
          <w:shd w:val="clear" w:color="auto" w:fill="FFFFFF"/>
        </w:rPr>
        <w:t>various factors lead to the development of the diversity in the sexual orientations in males and females</w:t>
      </w:r>
      <w:r w:rsidR="00365AF9">
        <w:rPr>
          <w:rFonts w:ascii="Times New Roman" w:hAnsi="Times New Roman" w:cs="Times New Roman"/>
          <w:color w:val="1B1B1B"/>
          <w:sz w:val="24"/>
          <w:szCs w:val="24"/>
          <w:shd w:val="clear" w:color="auto" w:fill="FFFFFF"/>
        </w:rPr>
        <w:t xml:space="preserve"> (</w:t>
      </w:r>
      <w:r w:rsidR="00365AF9">
        <w:rPr>
          <w:rFonts w:ascii="Times New Roman" w:hAnsi="Times New Roman" w:cs="Times New Roman"/>
          <w:sz w:val="24"/>
          <w:szCs w:val="24"/>
        </w:rPr>
        <w:t>Simon, 2017</w:t>
      </w:r>
      <w:r w:rsidR="00365AF9">
        <w:rPr>
          <w:rFonts w:ascii="Times New Roman" w:hAnsi="Times New Roman" w:cs="Times New Roman"/>
          <w:color w:val="1B1B1B"/>
          <w:sz w:val="24"/>
          <w:szCs w:val="24"/>
          <w:shd w:val="clear" w:color="auto" w:fill="FFFFFF"/>
        </w:rPr>
        <w:t>)</w:t>
      </w:r>
      <w:r w:rsidR="00662B93">
        <w:rPr>
          <w:rFonts w:ascii="Times New Roman" w:hAnsi="Times New Roman" w:cs="Times New Roman"/>
          <w:color w:val="1B1B1B"/>
          <w:sz w:val="24"/>
          <w:szCs w:val="24"/>
          <w:shd w:val="clear" w:color="auto" w:fill="FFFFFF"/>
        </w:rPr>
        <w:t xml:space="preserve">. </w:t>
      </w:r>
      <w:r w:rsidR="006469AC">
        <w:rPr>
          <w:rFonts w:ascii="Times New Roman" w:hAnsi="Times New Roman" w:cs="Times New Roman"/>
          <w:color w:val="1B1B1B"/>
          <w:sz w:val="24"/>
          <w:szCs w:val="24"/>
          <w:shd w:val="clear" w:color="auto" w:fill="FFFFFF"/>
        </w:rPr>
        <w:t>Most of the research studies agree that sexual behavior is indeed influenced by factors which have nothing to do with a person's sexual feelings which vary with time</w:t>
      </w:r>
      <w:r w:rsidR="00365AF9">
        <w:rPr>
          <w:rFonts w:ascii="Times New Roman" w:hAnsi="Times New Roman" w:cs="Times New Roman"/>
          <w:color w:val="1B1B1B"/>
          <w:sz w:val="24"/>
          <w:szCs w:val="24"/>
          <w:shd w:val="clear" w:color="auto" w:fill="FFFFFF"/>
        </w:rPr>
        <w:t xml:space="preserve"> (</w:t>
      </w:r>
      <w:r w:rsidR="00F20E6E" w:rsidRPr="00FA2CFD">
        <w:rPr>
          <w:rFonts w:ascii="Times New Roman" w:hAnsi="Times New Roman" w:cs="Times New Roman"/>
          <w:sz w:val="24"/>
          <w:szCs w:val="24"/>
        </w:rPr>
        <w:t>C</w:t>
      </w:r>
      <w:r w:rsidR="00F20E6E">
        <w:rPr>
          <w:rFonts w:ascii="Times New Roman" w:hAnsi="Times New Roman" w:cs="Times New Roman"/>
          <w:sz w:val="24"/>
          <w:szCs w:val="24"/>
        </w:rPr>
        <w:t xml:space="preserve">ollier et al., </w:t>
      </w:r>
      <w:r w:rsidR="00F20E6E" w:rsidRPr="00FA2CFD">
        <w:rPr>
          <w:rFonts w:ascii="Times New Roman" w:hAnsi="Times New Roman" w:cs="Times New Roman"/>
          <w:sz w:val="24"/>
          <w:szCs w:val="24"/>
        </w:rPr>
        <w:t>2013</w:t>
      </w:r>
      <w:r w:rsidR="00365AF9">
        <w:rPr>
          <w:rFonts w:ascii="Times New Roman" w:hAnsi="Times New Roman" w:cs="Times New Roman"/>
          <w:color w:val="1B1B1B"/>
          <w:sz w:val="24"/>
          <w:szCs w:val="24"/>
          <w:shd w:val="clear" w:color="auto" w:fill="FFFFFF"/>
        </w:rPr>
        <w:t>)</w:t>
      </w:r>
      <w:r w:rsidR="006469AC">
        <w:rPr>
          <w:rFonts w:ascii="Times New Roman" w:hAnsi="Times New Roman" w:cs="Times New Roman"/>
          <w:color w:val="1B1B1B"/>
          <w:sz w:val="24"/>
          <w:szCs w:val="24"/>
          <w:shd w:val="clear" w:color="auto" w:fill="FFFFFF"/>
        </w:rPr>
        <w:t>. Factors such as availability of a sexual partner, the behavior of the partners, i.e., whether they make moral sense to the other party or not, desire for procreation and financial incentives influence the development of sexual o</w:t>
      </w:r>
      <w:r w:rsidR="00365AF9">
        <w:rPr>
          <w:rFonts w:ascii="Times New Roman" w:hAnsi="Times New Roman" w:cs="Times New Roman"/>
          <w:color w:val="1B1B1B"/>
          <w:sz w:val="24"/>
          <w:szCs w:val="24"/>
          <w:shd w:val="clear" w:color="auto" w:fill="FFFFFF"/>
        </w:rPr>
        <w:t>rientation in males and females (</w:t>
      </w:r>
      <w:r w:rsidR="00365AF9">
        <w:rPr>
          <w:rFonts w:ascii="Times New Roman" w:hAnsi="Times New Roman" w:cs="Times New Roman"/>
          <w:sz w:val="24"/>
          <w:szCs w:val="24"/>
        </w:rPr>
        <w:t xml:space="preserve">Simon, </w:t>
      </w:r>
      <w:r w:rsidR="00365AF9">
        <w:rPr>
          <w:rFonts w:ascii="Times New Roman" w:hAnsi="Times New Roman" w:cs="Times New Roman"/>
          <w:sz w:val="24"/>
          <w:szCs w:val="24"/>
        </w:rPr>
        <w:lastRenderedPageBreak/>
        <w:t>2017</w:t>
      </w:r>
      <w:r w:rsidR="00365AF9">
        <w:rPr>
          <w:rFonts w:ascii="Times New Roman" w:hAnsi="Times New Roman" w:cs="Times New Roman"/>
          <w:color w:val="1B1B1B"/>
          <w:sz w:val="24"/>
          <w:szCs w:val="24"/>
          <w:shd w:val="clear" w:color="auto" w:fill="FFFFFF"/>
        </w:rPr>
        <w:t>).</w:t>
      </w:r>
      <w:r w:rsidR="006469AC">
        <w:rPr>
          <w:rFonts w:ascii="Times New Roman" w:hAnsi="Times New Roman" w:cs="Times New Roman"/>
          <w:color w:val="1B1B1B"/>
          <w:sz w:val="24"/>
          <w:szCs w:val="24"/>
          <w:shd w:val="clear" w:color="auto" w:fill="FFFFFF"/>
        </w:rPr>
        <w:t xml:space="preserve"> </w:t>
      </w:r>
      <w:r w:rsidR="00317388">
        <w:rPr>
          <w:rFonts w:ascii="Times New Roman" w:hAnsi="Times New Roman" w:cs="Times New Roman"/>
          <w:color w:val="1B1B1B"/>
          <w:sz w:val="24"/>
          <w:szCs w:val="24"/>
          <w:shd w:val="clear" w:color="auto" w:fill="FFFFFF"/>
        </w:rPr>
        <w:t xml:space="preserve">Therefore, there is a need to listen to the sexual desires of the person involved before concluding their sexual orientation. </w:t>
      </w:r>
      <w:r w:rsidR="00740D17">
        <w:rPr>
          <w:rFonts w:ascii="Times New Roman" w:hAnsi="Times New Roman" w:cs="Times New Roman"/>
          <w:color w:val="1B1B1B"/>
          <w:sz w:val="24"/>
          <w:szCs w:val="24"/>
          <w:shd w:val="clear" w:color="auto" w:fill="FFFFFF"/>
        </w:rPr>
        <w:t xml:space="preserve">This leads us to the understanding of whether their attraction is physical or romantic. </w:t>
      </w:r>
      <w:r w:rsidR="002C004E">
        <w:rPr>
          <w:rFonts w:ascii="Times New Roman" w:hAnsi="Times New Roman" w:cs="Times New Roman"/>
          <w:color w:val="1B1B1B"/>
          <w:sz w:val="24"/>
          <w:szCs w:val="24"/>
          <w:shd w:val="clear" w:color="auto" w:fill="FFFFFF"/>
        </w:rPr>
        <w:t xml:space="preserve">Unconscious </w:t>
      </w:r>
      <w:r w:rsidR="009F5BA1">
        <w:rPr>
          <w:rFonts w:ascii="Times New Roman" w:hAnsi="Times New Roman" w:cs="Times New Roman"/>
          <w:color w:val="1B1B1B"/>
          <w:sz w:val="24"/>
          <w:szCs w:val="24"/>
          <w:shd w:val="clear" w:color="auto" w:fill="FFFFFF"/>
        </w:rPr>
        <w:t xml:space="preserve">mechanisms also play a </w:t>
      </w:r>
      <w:r w:rsidR="002C004E">
        <w:rPr>
          <w:rFonts w:ascii="Times New Roman" w:hAnsi="Times New Roman" w:cs="Times New Roman"/>
          <w:color w:val="1B1B1B"/>
          <w:sz w:val="24"/>
          <w:szCs w:val="24"/>
          <w:shd w:val="clear" w:color="auto" w:fill="FFFFFF"/>
        </w:rPr>
        <w:t xml:space="preserve">part in sexual orientation </w:t>
      </w:r>
      <w:r w:rsidR="009F5BA1">
        <w:rPr>
          <w:rFonts w:ascii="Times New Roman" w:hAnsi="Times New Roman" w:cs="Times New Roman"/>
          <w:color w:val="1B1B1B"/>
          <w:sz w:val="24"/>
          <w:szCs w:val="24"/>
          <w:shd w:val="clear" w:color="auto" w:fill="FFFFFF"/>
        </w:rPr>
        <w:t>especially on targets that an individual finds more attractive for their sexual needs</w:t>
      </w:r>
      <w:r w:rsidR="00FF75DF">
        <w:rPr>
          <w:rFonts w:ascii="Times New Roman" w:hAnsi="Times New Roman" w:cs="Times New Roman"/>
          <w:color w:val="1B1B1B"/>
          <w:sz w:val="24"/>
          <w:szCs w:val="24"/>
          <w:shd w:val="clear" w:color="auto" w:fill="FFFFFF"/>
        </w:rPr>
        <w:t xml:space="preserve"> (Simon, 2017)</w:t>
      </w:r>
      <w:r w:rsidR="009F5BA1">
        <w:rPr>
          <w:rFonts w:ascii="Times New Roman" w:hAnsi="Times New Roman" w:cs="Times New Roman"/>
          <w:color w:val="1B1B1B"/>
          <w:sz w:val="24"/>
          <w:szCs w:val="24"/>
          <w:shd w:val="clear" w:color="auto" w:fill="FFFFFF"/>
        </w:rPr>
        <w:t xml:space="preserve">. </w:t>
      </w:r>
      <w:r w:rsidR="004C1085">
        <w:rPr>
          <w:rFonts w:ascii="Times New Roman" w:hAnsi="Times New Roman" w:cs="Times New Roman"/>
          <w:color w:val="1B1B1B"/>
          <w:sz w:val="24"/>
          <w:szCs w:val="24"/>
          <w:shd w:val="clear" w:color="auto" w:fill="FFFFFF"/>
        </w:rPr>
        <w:t>Therefore some</w:t>
      </w:r>
      <w:bookmarkStart w:id="0" w:name="_GoBack"/>
      <w:bookmarkEnd w:id="0"/>
      <w:r w:rsidR="004C1085">
        <w:rPr>
          <w:rFonts w:ascii="Times New Roman" w:hAnsi="Times New Roman" w:cs="Times New Roman"/>
          <w:color w:val="1B1B1B"/>
          <w:sz w:val="24"/>
          <w:szCs w:val="24"/>
          <w:shd w:val="clear" w:color="auto" w:fill="FFFFFF"/>
        </w:rPr>
        <w:t xml:space="preserve"> people develop sexual attraction due to the accessibility to the other partner in their environment while others it is usually as a result of the need to have a family life which prompts their sexual drive</w:t>
      </w:r>
      <w:r w:rsidR="00C25787">
        <w:rPr>
          <w:rFonts w:ascii="Times New Roman" w:hAnsi="Times New Roman" w:cs="Times New Roman"/>
          <w:color w:val="1B1B1B"/>
          <w:sz w:val="24"/>
          <w:szCs w:val="24"/>
          <w:shd w:val="clear" w:color="auto" w:fill="FFFFFF"/>
        </w:rPr>
        <w:t xml:space="preserve"> (</w:t>
      </w:r>
      <w:r w:rsidR="00C25787">
        <w:rPr>
          <w:rFonts w:ascii="Times New Roman" w:hAnsi="Times New Roman" w:cs="Times New Roman"/>
          <w:sz w:val="24"/>
          <w:szCs w:val="24"/>
        </w:rPr>
        <w:t>Simon, 2017</w:t>
      </w:r>
      <w:r w:rsidR="00C25787">
        <w:rPr>
          <w:rFonts w:ascii="Times New Roman" w:hAnsi="Times New Roman" w:cs="Times New Roman"/>
          <w:color w:val="1B1B1B"/>
          <w:sz w:val="24"/>
          <w:szCs w:val="24"/>
          <w:shd w:val="clear" w:color="auto" w:fill="FFFFFF"/>
        </w:rPr>
        <w:t>)</w:t>
      </w:r>
      <w:r w:rsidR="004C1085">
        <w:rPr>
          <w:rFonts w:ascii="Times New Roman" w:hAnsi="Times New Roman" w:cs="Times New Roman"/>
          <w:color w:val="1B1B1B"/>
          <w:sz w:val="24"/>
          <w:szCs w:val="24"/>
          <w:shd w:val="clear" w:color="auto" w:fill="FFFFFF"/>
        </w:rPr>
        <w:t>. These factors are, therefore, key in the development of the sexual orientations in males and females.</w:t>
      </w:r>
    </w:p>
    <w:p w14:paraId="52A7D1BD" w14:textId="77777777" w:rsidR="008B0D4C" w:rsidRPr="003C42D1" w:rsidRDefault="00726BBD" w:rsidP="00262E42">
      <w:pPr>
        <w:spacing w:line="480" w:lineRule="auto"/>
        <w:jc w:val="center"/>
        <w:rPr>
          <w:rFonts w:ascii="Times New Roman" w:hAnsi="Times New Roman" w:cs="Times New Roman"/>
          <w:b/>
          <w:color w:val="1B1B1B"/>
          <w:sz w:val="24"/>
          <w:szCs w:val="24"/>
          <w:shd w:val="clear" w:color="auto" w:fill="FFFFFF"/>
        </w:rPr>
      </w:pPr>
      <w:r w:rsidRPr="003C42D1">
        <w:rPr>
          <w:rFonts w:ascii="Times New Roman" w:hAnsi="Times New Roman" w:cs="Times New Roman"/>
          <w:b/>
          <w:color w:val="1B1B1B"/>
          <w:sz w:val="24"/>
          <w:szCs w:val="24"/>
          <w:shd w:val="clear" w:color="auto" w:fill="FFFFFF"/>
        </w:rPr>
        <w:t xml:space="preserve">Differences </w:t>
      </w:r>
      <w:r w:rsidR="003C42D1">
        <w:rPr>
          <w:rFonts w:ascii="Times New Roman" w:hAnsi="Times New Roman" w:cs="Times New Roman"/>
          <w:b/>
          <w:color w:val="1B1B1B"/>
          <w:sz w:val="24"/>
          <w:szCs w:val="24"/>
          <w:shd w:val="clear" w:color="auto" w:fill="FFFFFF"/>
        </w:rPr>
        <w:t>in</w:t>
      </w:r>
      <w:r w:rsidR="003C42D1" w:rsidRPr="003C42D1">
        <w:rPr>
          <w:rFonts w:ascii="Times New Roman" w:hAnsi="Times New Roman" w:cs="Times New Roman"/>
          <w:b/>
          <w:color w:val="1B1B1B"/>
          <w:sz w:val="24"/>
          <w:szCs w:val="24"/>
          <w:shd w:val="clear" w:color="auto" w:fill="FFFFFF"/>
        </w:rPr>
        <w:t xml:space="preserve"> </w:t>
      </w:r>
      <w:r w:rsidR="003C42D1">
        <w:rPr>
          <w:rFonts w:ascii="Times New Roman" w:hAnsi="Times New Roman" w:cs="Times New Roman"/>
          <w:b/>
          <w:color w:val="1B1B1B"/>
          <w:sz w:val="24"/>
          <w:szCs w:val="24"/>
          <w:shd w:val="clear" w:color="auto" w:fill="FFFFFF"/>
        </w:rPr>
        <w:t>the</w:t>
      </w:r>
      <w:r w:rsidR="003C42D1" w:rsidRPr="003C42D1">
        <w:rPr>
          <w:rFonts w:ascii="Times New Roman" w:hAnsi="Times New Roman" w:cs="Times New Roman"/>
          <w:b/>
          <w:color w:val="1B1B1B"/>
          <w:sz w:val="24"/>
          <w:szCs w:val="24"/>
          <w:shd w:val="clear" w:color="auto" w:fill="FFFFFF"/>
        </w:rPr>
        <w:t xml:space="preserve"> Development </w:t>
      </w:r>
      <w:r w:rsidR="003C42D1">
        <w:rPr>
          <w:rFonts w:ascii="Times New Roman" w:hAnsi="Times New Roman" w:cs="Times New Roman"/>
          <w:b/>
          <w:color w:val="1B1B1B"/>
          <w:sz w:val="24"/>
          <w:szCs w:val="24"/>
          <w:shd w:val="clear" w:color="auto" w:fill="FFFFFF"/>
        </w:rPr>
        <w:t>of</w:t>
      </w:r>
      <w:r w:rsidR="003C42D1" w:rsidRPr="003C42D1">
        <w:rPr>
          <w:rFonts w:ascii="Times New Roman" w:hAnsi="Times New Roman" w:cs="Times New Roman"/>
          <w:b/>
          <w:color w:val="1B1B1B"/>
          <w:sz w:val="24"/>
          <w:szCs w:val="24"/>
          <w:shd w:val="clear" w:color="auto" w:fill="FFFFFF"/>
        </w:rPr>
        <w:t xml:space="preserve"> Sexual Orientation </w:t>
      </w:r>
      <w:r w:rsidR="00FB2E19" w:rsidRPr="003C42D1">
        <w:rPr>
          <w:rFonts w:ascii="Times New Roman" w:hAnsi="Times New Roman" w:cs="Times New Roman"/>
          <w:b/>
          <w:color w:val="1B1B1B"/>
          <w:sz w:val="24"/>
          <w:szCs w:val="24"/>
          <w:shd w:val="clear" w:color="auto" w:fill="FFFFFF"/>
        </w:rPr>
        <w:t>for</w:t>
      </w:r>
      <w:r w:rsidR="003C42D1" w:rsidRPr="003C42D1">
        <w:rPr>
          <w:rFonts w:ascii="Times New Roman" w:hAnsi="Times New Roman" w:cs="Times New Roman"/>
          <w:b/>
          <w:color w:val="1B1B1B"/>
          <w:sz w:val="24"/>
          <w:szCs w:val="24"/>
          <w:shd w:val="clear" w:color="auto" w:fill="FFFFFF"/>
        </w:rPr>
        <w:t xml:space="preserve"> Males </w:t>
      </w:r>
      <w:r w:rsidR="003C42D1">
        <w:rPr>
          <w:rFonts w:ascii="Times New Roman" w:hAnsi="Times New Roman" w:cs="Times New Roman"/>
          <w:b/>
          <w:color w:val="1B1B1B"/>
          <w:sz w:val="24"/>
          <w:szCs w:val="24"/>
          <w:shd w:val="clear" w:color="auto" w:fill="FFFFFF"/>
        </w:rPr>
        <w:t>and</w:t>
      </w:r>
      <w:r w:rsidR="003C42D1" w:rsidRPr="003C42D1">
        <w:rPr>
          <w:rFonts w:ascii="Times New Roman" w:hAnsi="Times New Roman" w:cs="Times New Roman"/>
          <w:b/>
          <w:color w:val="1B1B1B"/>
          <w:sz w:val="24"/>
          <w:szCs w:val="24"/>
          <w:shd w:val="clear" w:color="auto" w:fill="FFFFFF"/>
        </w:rPr>
        <w:t xml:space="preserve"> Females</w:t>
      </w:r>
    </w:p>
    <w:p w14:paraId="0B26232B" w14:textId="77777777" w:rsidR="001B0E8E"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Evidence indicates that there are indeed differences in the development of sexual orientations in males and females. The differences are the reasons for the existence of the terms such as heterosexual, bisexual and homosexual. Heterosexuality has to do wit</w:t>
      </w:r>
      <w:r>
        <w:rPr>
          <w:rFonts w:ascii="Times New Roman" w:hAnsi="Times New Roman" w:cs="Times New Roman"/>
          <w:color w:val="1B1B1B"/>
          <w:sz w:val="24"/>
          <w:szCs w:val="24"/>
          <w:shd w:val="clear" w:color="auto" w:fill="FFFFFF"/>
        </w:rPr>
        <w:t xml:space="preserve">h the attraction to the opposite sex, unlike homosexuality which involves attraction to the same sex. On the other hand, </w:t>
      </w:r>
      <w:r w:rsidR="0040404C">
        <w:rPr>
          <w:rFonts w:ascii="Times New Roman" w:hAnsi="Times New Roman" w:cs="Times New Roman"/>
          <w:color w:val="1B1B1B"/>
          <w:sz w:val="24"/>
          <w:szCs w:val="24"/>
          <w:shd w:val="clear" w:color="auto" w:fill="FFFFFF"/>
        </w:rPr>
        <w:t>bisexuality arises as a result of the attraction to both sexes</w:t>
      </w:r>
      <w:r w:rsidR="00C25787">
        <w:rPr>
          <w:rFonts w:ascii="Times New Roman" w:hAnsi="Times New Roman" w:cs="Times New Roman"/>
          <w:color w:val="1B1B1B"/>
          <w:sz w:val="24"/>
          <w:szCs w:val="24"/>
          <w:shd w:val="clear" w:color="auto" w:fill="FFFFFF"/>
        </w:rPr>
        <w:t xml:space="preserve"> (</w:t>
      </w:r>
      <w:r w:rsidR="00C25787">
        <w:rPr>
          <w:rFonts w:ascii="Times New Roman" w:hAnsi="Times New Roman" w:cs="Times New Roman"/>
          <w:sz w:val="24"/>
          <w:szCs w:val="24"/>
        </w:rPr>
        <w:t>Simon, 2017</w:t>
      </w:r>
      <w:r w:rsidR="00C25787">
        <w:rPr>
          <w:rFonts w:ascii="Times New Roman" w:hAnsi="Times New Roman" w:cs="Times New Roman"/>
          <w:color w:val="1B1B1B"/>
          <w:sz w:val="24"/>
          <w:szCs w:val="24"/>
          <w:shd w:val="clear" w:color="auto" w:fill="FFFFFF"/>
        </w:rPr>
        <w:t>)</w:t>
      </w:r>
      <w:r w:rsidR="0040404C">
        <w:rPr>
          <w:rFonts w:ascii="Times New Roman" w:hAnsi="Times New Roman" w:cs="Times New Roman"/>
          <w:color w:val="1B1B1B"/>
          <w:sz w:val="24"/>
          <w:szCs w:val="24"/>
          <w:shd w:val="clear" w:color="auto" w:fill="FFFFFF"/>
        </w:rPr>
        <w:t xml:space="preserve">. Even though heterosexuals are common compared to the other categories, the existence of the rest cannot be denied which indicates evidence in the differences. </w:t>
      </w:r>
      <w:r w:rsidR="00480801">
        <w:rPr>
          <w:rFonts w:ascii="Times New Roman" w:hAnsi="Times New Roman" w:cs="Times New Roman"/>
          <w:color w:val="1B1B1B"/>
          <w:sz w:val="24"/>
          <w:szCs w:val="24"/>
          <w:shd w:val="clear" w:color="auto" w:fill="FFFFFF"/>
        </w:rPr>
        <w:t>The stability in the sexual orientation which approves the existence over time is also a clear evidence on the availability of the differences</w:t>
      </w:r>
      <w:r w:rsidR="009E07D0" w:rsidRPr="009E07D0">
        <w:rPr>
          <w:rFonts w:ascii="Times New Roman" w:hAnsi="Times New Roman" w:cs="Times New Roman"/>
          <w:sz w:val="24"/>
          <w:szCs w:val="24"/>
        </w:rPr>
        <w:t xml:space="preserve"> </w:t>
      </w:r>
      <w:r w:rsidR="00FF75DF">
        <w:rPr>
          <w:rFonts w:ascii="Times New Roman" w:hAnsi="Times New Roman" w:cs="Times New Roman"/>
          <w:sz w:val="24"/>
          <w:szCs w:val="24"/>
        </w:rPr>
        <w:t>(</w:t>
      </w:r>
      <w:r w:rsidR="009E07D0" w:rsidRPr="009E07D0">
        <w:rPr>
          <w:rFonts w:ascii="Times New Roman" w:hAnsi="Times New Roman" w:cs="Times New Roman"/>
          <w:color w:val="1B1B1B"/>
          <w:sz w:val="24"/>
          <w:szCs w:val="24"/>
          <w:shd w:val="clear" w:color="auto" w:fill="FFFFFF"/>
        </w:rPr>
        <w:t>Collier et al., 2013</w:t>
      </w:r>
      <w:r w:rsidR="00FF75DF">
        <w:rPr>
          <w:rFonts w:ascii="Times New Roman" w:hAnsi="Times New Roman" w:cs="Times New Roman"/>
          <w:color w:val="1B1B1B"/>
          <w:sz w:val="24"/>
          <w:szCs w:val="24"/>
          <w:shd w:val="clear" w:color="auto" w:fill="FFFFFF"/>
        </w:rPr>
        <w:t>)</w:t>
      </w:r>
      <w:r w:rsidR="00480801">
        <w:rPr>
          <w:rFonts w:ascii="Times New Roman" w:hAnsi="Times New Roman" w:cs="Times New Roman"/>
          <w:color w:val="1B1B1B"/>
          <w:sz w:val="24"/>
          <w:szCs w:val="24"/>
          <w:shd w:val="clear" w:color="auto" w:fill="FFFFFF"/>
        </w:rPr>
        <w:t xml:space="preserve">. </w:t>
      </w:r>
      <w:r w:rsidR="00D15BB1">
        <w:rPr>
          <w:rFonts w:ascii="Times New Roman" w:hAnsi="Times New Roman" w:cs="Times New Roman"/>
          <w:color w:val="1B1B1B"/>
          <w:sz w:val="24"/>
          <w:szCs w:val="24"/>
          <w:shd w:val="clear" w:color="auto" w:fill="FFFFFF"/>
        </w:rPr>
        <w:t>Some studies that have followed individuals indicate that there is less stability in the other groups compared to individuals who indicate homosexual orientation</w:t>
      </w:r>
      <w:r w:rsidR="00C25787">
        <w:rPr>
          <w:rFonts w:ascii="Times New Roman" w:hAnsi="Times New Roman" w:cs="Times New Roman"/>
          <w:color w:val="1B1B1B"/>
          <w:sz w:val="24"/>
          <w:szCs w:val="24"/>
          <w:shd w:val="clear" w:color="auto" w:fill="FFFFFF"/>
        </w:rPr>
        <w:t xml:space="preserve"> (</w:t>
      </w:r>
      <w:r w:rsidR="00F20E6E" w:rsidRPr="00FA2CFD">
        <w:rPr>
          <w:rFonts w:ascii="Times New Roman" w:hAnsi="Times New Roman" w:cs="Times New Roman"/>
          <w:sz w:val="24"/>
          <w:szCs w:val="24"/>
        </w:rPr>
        <w:t>C</w:t>
      </w:r>
      <w:r w:rsidR="00F20E6E">
        <w:rPr>
          <w:rFonts w:ascii="Times New Roman" w:hAnsi="Times New Roman" w:cs="Times New Roman"/>
          <w:sz w:val="24"/>
          <w:szCs w:val="24"/>
        </w:rPr>
        <w:t>ollier et al</w:t>
      </w:r>
      <w:r w:rsidR="00F628B2">
        <w:rPr>
          <w:rFonts w:ascii="Times New Roman" w:hAnsi="Times New Roman" w:cs="Times New Roman"/>
          <w:sz w:val="24"/>
          <w:szCs w:val="24"/>
        </w:rPr>
        <w:t>.</w:t>
      </w:r>
      <w:r w:rsidR="00F20E6E">
        <w:rPr>
          <w:rFonts w:ascii="Times New Roman" w:hAnsi="Times New Roman" w:cs="Times New Roman"/>
          <w:sz w:val="24"/>
          <w:szCs w:val="24"/>
        </w:rPr>
        <w:t xml:space="preserve">, </w:t>
      </w:r>
      <w:r w:rsidR="00F20E6E" w:rsidRPr="00FA2CFD">
        <w:rPr>
          <w:rFonts w:ascii="Times New Roman" w:hAnsi="Times New Roman" w:cs="Times New Roman"/>
          <w:sz w:val="24"/>
          <w:szCs w:val="24"/>
        </w:rPr>
        <w:t>2013</w:t>
      </w:r>
      <w:r w:rsidR="00C25787">
        <w:rPr>
          <w:rFonts w:ascii="Times New Roman" w:hAnsi="Times New Roman" w:cs="Times New Roman"/>
          <w:color w:val="1B1B1B"/>
          <w:sz w:val="24"/>
          <w:szCs w:val="24"/>
          <w:shd w:val="clear" w:color="auto" w:fill="FFFFFF"/>
        </w:rPr>
        <w:t>)</w:t>
      </w:r>
      <w:r w:rsidR="00D15BB1">
        <w:rPr>
          <w:rFonts w:ascii="Times New Roman" w:hAnsi="Times New Roman" w:cs="Times New Roman"/>
          <w:color w:val="1B1B1B"/>
          <w:sz w:val="24"/>
          <w:szCs w:val="24"/>
          <w:shd w:val="clear" w:color="auto" w:fill="FFFFFF"/>
        </w:rPr>
        <w:t>.</w:t>
      </w:r>
    </w:p>
    <w:p w14:paraId="3ADA59A9" w14:textId="77777777" w:rsidR="001B0E8E"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T</w:t>
      </w:r>
      <w:r w:rsidR="00FF28C6">
        <w:rPr>
          <w:rFonts w:ascii="Times New Roman" w:hAnsi="Times New Roman" w:cs="Times New Roman"/>
          <w:color w:val="1B1B1B"/>
          <w:sz w:val="24"/>
          <w:szCs w:val="24"/>
          <w:shd w:val="clear" w:color="auto" w:fill="FFFFFF"/>
        </w:rPr>
        <w:t>he famous K</w:t>
      </w:r>
      <w:r w:rsidR="00553555">
        <w:rPr>
          <w:rFonts w:ascii="Times New Roman" w:hAnsi="Times New Roman" w:cs="Times New Roman"/>
          <w:color w:val="1B1B1B"/>
          <w:sz w:val="24"/>
          <w:szCs w:val="24"/>
          <w:shd w:val="clear" w:color="auto" w:fill="FFFFFF"/>
        </w:rPr>
        <w:t>insey scale is another evidence in the development of sexual orientations in male and females.</w:t>
      </w:r>
      <w:r w:rsidR="00FF28C6">
        <w:rPr>
          <w:rFonts w:ascii="Times New Roman" w:hAnsi="Times New Roman" w:cs="Times New Roman"/>
          <w:color w:val="1B1B1B"/>
          <w:sz w:val="24"/>
          <w:szCs w:val="24"/>
          <w:shd w:val="clear" w:color="auto" w:fill="FFFFFF"/>
        </w:rPr>
        <w:t xml:space="preserve"> A study on the distribution of sexual orientation conducted in the US between 2006 and 2008 gave proof on the existence of such a difference with heterosexuality being the most common orientation as per the research</w:t>
      </w:r>
      <w:r w:rsidR="00C25787">
        <w:rPr>
          <w:rFonts w:ascii="Times New Roman" w:hAnsi="Times New Roman" w:cs="Times New Roman"/>
          <w:color w:val="1B1B1B"/>
          <w:sz w:val="24"/>
          <w:szCs w:val="24"/>
          <w:shd w:val="clear" w:color="auto" w:fill="FFFFFF"/>
        </w:rPr>
        <w:t xml:space="preserve"> (</w:t>
      </w:r>
      <w:r w:rsidR="00C25787">
        <w:rPr>
          <w:rFonts w:ascii="Times New Roman" w:hAnsi="Times New Roman" w:cs="Times New Roman"/>
          <w:sz w:val="24"/>
          <w:szCs w:val="24"/>
        </w:rPr>
        <w:t>Simon, 2017</w:t>
      </w:r>
      <w:r w:rsidR="00C25787">
        <w:rPr>
          <w:rFonts w:ascii="Times New Roman" w:hAnsi="Times New Roman" w:cs="Times New Roman"/>
          <w:color w:val="1B1B1B"/>
          <w:sz w:val="24"/>
          <w:szCs w:val="24"/>
          <w:shd w:val="clear" w:color="auto" w:fill="FFFFFF"/>
        </w:rPr>
        <w:t>)</w:t>
      </w:r>
      <w:r w:rsidR="00FF28C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 </w:t>
      </w:r>
      <w:r w:rsidR="00263AA0">
        <w:rPr>
          <w:rFonts w:ascii="Times New Roman" w:hAnsi="Times New Roman" w:cs="Times New Roman"/>
          <w:color w:val="1B1B1B"/>
          <w:sz w:val="24"/>
          <w:szCs w:val="24"/>
          <w:shd w:val="clear" w:color="auto" w:fill="FFFFFF"/>
        </w:rPr>
        <w:t>There has been a development in the sexual orientations over time. The past cultures which were made up of hunters and gatherers and pastoralists which mostly lacked social classes have been identified to be lacking in homosexuality</w:t>
      </w:r>
      <w:r w:rsidR="00C25787">
        <w:rPr>
          <w:rFonts w:ascii="Times New Roman" w:hAnsi="Times New Roman" w:cs="Times New Roman"/>
          <w:color w:val="1B1B1B"/>
          <w:sz w:val="24"/>
          <w:szCs w:val="24"/>
          <w:shd w:val="clear" w:color="auto" w:fill="FFFFFF"/>
        </w:rPr>
        <w:t xml:space="preserve"> (</w:t>
      </w:r>
      <w:r w:rsidR="00C25787">
        <w:rPr>
          <w:rFonts w:ascii="Times New Roman" w:hAnsi="Times New Roman" w:cs="Times New Roman"/>
          <w:sz w:val="24"/>
          <w:szCs w:val="24"/>
        </w:rPr>
        <w:t>Simon, 2017</w:t>
      </w:r>
      <w:r w:rsidR="00C25787">
        <w:rPr>
          <w:rFonts w:ascii="Times New Roman" w:hAnsi="Times New Roman" w:cs="Times New Roman"/>
          <w:color w:val="1B1B1B"/>
          <w:sz w:val="24"/>
          <w:szCs w:val="24"/>
          <w:shd w:val="clear" w:color="auto" w:fill="FFFFFF"/>
        </w:rPr>
        <w:t>)</w:t>
      </w:r>
      <w:r w:rsidR="00263AA0">
        <w:rPr>
          <w:rFonts w:ascii="Times New Roman" w:hAnsi="Times New Roman" w:cs="Times New Roman"/>
          <w:color w:val="1B1B1B"/>
          <w:sz w:val="24"/>
          <w:szCs w:val="24"/>
          <w:shd w:val="clear" w:color="auto" w:fill="FFFFFF"/>
        </w:rPr>
        <w:t xml:space="preserve">. However, a research study on westernized cultures indicates the presence of homosexual individuals whose existence might be associated </w:t>
      </w:r>
      <w:r>
        <w:rPr>
          <w:rFonts w:ascii="Times New Roman" w:hAnsi="Times New Roman" w:cs="Times New Roman"/>
          <w:color w:val="1B1B1B"/>
          <w:sz w:val="24"/>
          <w:szCs w:val="24"/>
          <w:shd w:val="clear" w:color="auto" w:fill="FFFFFF"/>
        </w:rPr>
        <w:t>with</w:t>
      </w:r>
      <w:r w:rsidR="00263AA0">
        <w:rPr>
          <w:rFonts w:ascii="Times New Roman" w:hAnsi="Times New Roman" w:cs="Times New Roman"/>
          <w:color w:val="1B1B1B"/>
          <w:sz w:val="24"/>
          <w:szCs w:val="24"/>
          <w:shd w:val="clear" w:color="auto" w:fill="FFFFFF"/>
        </w:rPr>
        <w:t xml:space="preserve"> the civilization and westernization that is taking place in the world today. </w:t>
      </w:r>
      <w:r>
        <w:rPr>
          <w:rFonts w:ascii="Times New Roman" w:hAnsi="Times New Roman" w:cs="Times New Roman"/>
          <w:color w:val="1B1B1B"/>
          <w:sz w:val="24"/>
          <w:szCs w:val="24"/>
          <w:shd w:val="clear" w:color="auto" w:fill="FFFFFF"/>
        </w:rPr>
        <w:t>The orientation also has a varying degree in dif</w:t>
      </w:r>
      <w:r w:rsidR="00C25787">
        <w:rPr>
          <w:rFonts w:ascii="Times New Roman" w:hAnsi="Times New Roman" w:cs="Times New Roman"/>
          <w:color w:val="1B1B1B"/>
          <w:sz w:val="24"/>
          <w:szCs w:val="24"/>
          <w:shd w:val="clear" w:color="auto" w:fill="FFFFFF"/>
        </w:rPr>
        <w:t>ferent cultures of the world (</w:t>
      </w:r>
      <w:r w:rsidR="00F20E6E" w:rsidRPr="00FA2CFD">
        <w:rPr>
          <w:rFonts w:ascii="Times New Roman" w:hAnsi="Times New Roman" w:cs="Times New Roman"/>
          <w:sz w:val="24"/>
          <w:szCs w:val="24"/>
        </w:rPr>
        <w:t>C</w:t>
      </w:r>
      <w:r w:rsidR="00F20E6E">
        <w:rPr>
          <w:rFonts w:ascii="Times New Roman" w:hAnsi="Times New Roman" w:cs="Times New Roman"/>
          <w:sz w:val="24"/>
          <w:szCs w:val="24"/>
        </w:rPr>
        <w:t xml:space="preserve">ollier et al., </w:t>
      </w:r>
      <w:r w:rsidR="00F20E6E" w:rsidRPr="00FA2CFD">
        <w:rPr>
          <w:rFonts w:ascii="Times New Roman" w:hAnsi="Times New Roman" w:cs="Times New Roman"/>
          <w:sz w:val="24"/>
          <w:szCs w:val="24"/>
        </w:rPr>
        <w:t>2013</w:t>
      </w:r>
      <w:r w:rsidR="00C25787">
        <w:rPr>
          <w:rFonts w:ascii="Times New Roman" w:hAnsi="Times New Roman" w:cs="Times New Roman"/>
          <w:color w:val="1B1B1B"/>
          <w:sz w:val="24"/>
          <w:szCs w:val="24"/>
          <w:shd w:val="clear" w:color="auto" w:fill="FFFFFF"/>
        </w:rPr>
        <w:t>).</w:t>
      </w:r>
    </w:p>
    <w:p w14:paraId="5FB04E46" w14:textId="77777777" w:rsidR="001743D2" w:rsidRPr="001B0E8E" w:rsidRDefault="00726BBD" w:rsidP="00262E42">
      <w:pPr>
        <w:spacing w:line="480" w:lineRule="auto"/>
        <w:jc w:val="center"/>
        <w:rPr>
          <w:rFonts w:ascii="Times New Roman" w:hAnsi="Times New Roman" w:cs="Times New Roman"/>
          <w:b/>
          <w:color w:val="1B1B1B"/>
          <w:sz w:val="24"/>
          <w:szCs w:val="24"/>
          <w:shd w:val="clear" w:color="auto" w:fill="FFFFFF"/>
        </w:rPr>
      </w:pPr>
      <w:r w:rsidRPr="001B0E8E">
        <w:rPr>
          <w:rFonts w:ascii="Times New Roman" w:hAnsi="Times New Roman" w:cs="Times New Roman"/>
          <w:b/>
          <w:color w:val="1B1B1B"/>
          <w:sz w:val="24"/>
          <w:szCs w:val="24"/>
          <w:shd w:val="clear" w:color="auto" w:fill="FFFFFF"/>
        </w:rPr>
        <w:t xml:space="preserve">Various </w:t>
      </w:r>
      <w:r w:rsidR="001B0E8E" w:rsidRPr="001B0E8E">
        <w:rPr>
          <w:rFonts w:ascii="Times New Roman" w:hAnsi="Times New Roman" w:cs="Times New Roman"/>
          <w:b/>
          <w:color w:val="1B1B1B"/>
          <w:sz w:val="24"/>
          <w:szCs w:val="24"/>
          <w:shd w:val="clear" w:color="auto" w:fill="FFFFFF"/>
        </w:rPr>
        <w:t>Accounts for Development of Varying Sexual Orientations Among Humans</w:t>
      </w:r>
    </w:p>
    <w:p w14:paraId="09B7B284" w14:textId="77777777" w:rsidR="00A4017A"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Evolutionary psychologists, biologists or sociobiologists would also have their view on the </w:t>
      </w:r>
      <w:r w:rsidRPr="001201FD">
        <w:rPr>
          <w:rFonts w:ascii="Times New Roman" w:hAnsi="Times New Roman" w:cs="Times New Roman"/>
          <w:color w:val="1B1B1B"/>
          <w:sz w:val="24"/>
          <w:szCs w:val="24"/>
          <w:shd w:val="clear" w:color="auto" w:fill="FFFFFF"/>
        </w:rPr>
        <w:t xml:space="preserve">account for the development </w:t>
      </w:r>
      <w:r>
        <w:rPr>
          <w:rFonts w:ascii="Times New Roman" w:hAnsi="Times New Roman" w:cs="Times New Roman"/>
          <w:color w:val="1B1B1B"/>
          <w:sz w:val="24"/>
          <w:szCs w:val="24"/>
          <w:shd w:val="clear" w:color="auto" w:fill="FFFFFF"/>
        </w:rPr>
        <w:t xml:space="preserve">of varying sexual orientations. Even though biological theories have failed to provide some persuasive pieces of evidence, </w:t>
      </w:r>
      <w:r w:rsidR="0076711E">
        <w:rPr>
          <w:rFonts w:ascii="Times New Roman" w:hAnsi="Times New Roman" w:cs="Times New Roman"/>
          <w:color w:val="1B1B1B"/>
          <w:sz w:val="24"/>
          <w:szCs w:val="24"/>
          <w:shd w:val="clear" w:color="auto" w:fill="FFFFFF"/>
        </w:rPr>
        <w:t>it still offers a vast wealth of ideas on the development of traits which have led to biological psychology in the recent past</w:t>
      </w:r>
      <w:r w:rsidR="00C25787">
        <w:rPr>
          <w:rFonts w:ascii="Times New Roman" w:hAnsi="Times New Roman" w:cs="Times New Roman"/>
          <w:color w:val="1B1B1B"/>
          <w:sz w:val="24"/>
          <w:szCs w:val="24"/>
          <w:shd w:val="clear" w:color="auto" w:fill="FFFFFF"/>
        </w:rPr>
        <w:t xml:space="preserve"> (</w:t>
      </w:r>
      <w:r w:rsidR="00F20E6E" w:rsidRPr="00FA2CFD">
        <w:rPr>
          <w:rFonts w:ascii="Times New Roman" w:hAnsi="Times New Roman" w:cs="Times New Roman"/>
          <w:sz w:val="24"/>
          <w:szCs w:val="24"/>
        </w:rPr>
        <w:t>C</w:t>
      </w:r>
      <w:r w:rsidR="00F20E6E">
        <w:rPr>
          <w:rFonts w:ascii="Times New Roman" w:hAnsi="Times New Roman" w:cs="Times New Roman"/>
          <w:sz w:val="24"/>
          <w:szCs w:val="24"/>
        </w:rPr>
        <w:t xml:space="preserve">ollier et al., </w:t>
      </w:r>
      <w:r w:rsidR="00F20E6E" w:rsidRPr="00FA2CFD">
        <w:rPr>
          <w:rFonts w:ascii="Times New Roman" w:hAnsi="Times New Roman" w:cs="Times New Roman"/>
          <w:sz w:val="24"/>
          <w:szCs w:val="24"/>
        </w:rPr>
        <w:t>2013</w:t>
      </w:r>
      <w:r w:rsidR="00C25787">
        <w:rPr>
          <w:rFonts w:ascii="Times New Roman" w:hAnsi="Times New Roman" w:cs="Times New Roman"/>
          <w:color w:val="1B1B1B"/>
          <w:sz w:val="24"/>
          <w:szCs w:val="24"/>
          <w:shd w:val="clear" w:color="auto" w:fill="FFFFFF"/>
        </w:rPr>
        <w:t>)</w:t>
      </w:r>
      <w:r w:rsidR="0076711E">
        <w:rPr>
          <w:rFonts w:ascii="Times New Roman" w:hAnsi="Times New Roman" w:cs="Times New Roman"/>
          <w:color w:val="1B1B1B"/>
          <w:sz w:val="24"/>
          <w:szCs w:val="24"/>
          <w:shd w:val="clear" w:color="auto" w:fill="FFFFFF"/>
        </w:rPr>
        <w:t>. According to the evolutionary psychologists, homosexuality is common among other animals such as domestic sheep compared to humans. They also argue that there is a difference in gay individuals during their childhood and adult life which makes them differ from other pe</w:t>
      </w:r>
      <w:r w:rsidR="00C25787">
        <w:rPr>
          <w:rFonts w:ascii="Times New Roman" w:hAnsi="Times New Roman" w:cs="Times New Roman"/>
          <w:color w:val="1B1B1B"/>
          <w:sz w:val="24"/>
          <w:szCs w:val="24"/>
          <w:shd w:val="clear" w:color="auto" w:fill="FFFFFF"/>
        </w:rPr>
        <w:t>ople in terms of mental traits (</w:t>
      </w:r>
      <w:r w:rsidR="00C25787">
        <w:rPr>
          <w:rFonts w:ascii="Times New Roman" w:hAnsi="Times New Roman" w:cs="Times New Roman"/>
          <w:sz w:val="24"/>
          <w:szCs w:val="24"/>
        </w:rPr>
        <w:t>Simon, 2017</w:t>
      </w:r>
      <w:r w:rsidR="00C25787">
        <w:rPr>
          <w:rFonts w:ascii="Times New Roman" w:hAnsi="Times New Roman" w:cs="Times New Roman"/>
          <w:color w:val="1B1B1B"/>
          <w:sz w:val="24"/>
          <w:szCs w:val="24"/>
          <w:shd w:val="clear" w:color="auto" w:fill="FFFFFF"/>
        </w:rPr>
        <w:t>).</w:t>
      </w:r>
    </w:p>
    <w:p w14:paraId="0CB6685B" w14:textId="77777777" w:rsidR="00A4017A"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Sociobiology’s’</w:t>
      </w:r>
      <w:r w:rsidR="0076711E">
        <w:rPr>
          <w:rFonts w:ascii="Times New Roman" w:hAnsi="Times New Roman" w:cs="Times New Roman"/>
          <w:color w:val="1B1B1B"/>
          <w:sz w:val="24"/>
          <w:szCs w:val="24"/>
          <w:shd w:val="clear" w:color="auto" w:fill="FFFFFF"/>
        </w:rPr>
        <w:t xml:space="preserve"> research </w:t>
      </w:r>
      <w:r w:rsidR="00FB2E19">
        <w:rPr>
          <w:rFonts w:ascii="Times New Roman" w:hAnsi="Times New Roman" w:cs="Times New Roman"/>
          <w:color w:val="1B1B1B"/>
          <w:sz w:val="24"/>
          <w:szCs w:val="24"/>
          <w:shd w:val="clear" w:color="auto" w:fill="FFFFFF"/>
        </w:rPr>
        <w:t xml:space="preserve">studies </w:t>
      </w:r>
      <w:r w:rsidR="0076711E">
        <w:rPr>
          <w:rFonts w:ascii="Times New Roman" w:hAnsi="Times New Roman" w:cs="Times New Roman"/>
          <w:color w:val="1B1B1B"/>
          <w:sz w:val="24"/>
          <w:szCs w:val="24"/>
          <w:shd w:val="clear" w:color="auto" w:fill="FFFFFF"/>
        </w:rPr>
        <w:t xml:space="preserve">indicate that the levels of sex hormones that are in circulation during the fetal life influence their behavior as an adult on whether they will be </w:t>
      </w:r>
      <w:r w:rsidR="00E0193F">
        <w:rPr>
          <w:rFonts w:ascii="Times New Roman" w:hAnsi="Times New Roman" w:cs="Times New Roman"/>
          <w:color w:val="1B1B1B"/>
          <w:sz w:val="24"/>
          <w:szCs w:val="24"/>
          <w:shd w:val="clear" w:color="auto" w:fill="FFFFFF"/>
        </w:rPr>
        <w:t>straight, homosexual, heterosexual or bisexual. Biological evidence indicates that genes play a significant role in influencing sexual orientations in a</w:t>
      </w:r>
      <w:r w:rsidR="00C25787">
        <w:rPr>
          <w:rFonts w:ascii="Times New Roman" w:hAnsi="Times New Roman" w:cs="Times New Roman"/>
          <w:color w:val="1B1B1B"/>
          <w:sz w:val="24"/>
          <w:szCs w:val="24"/>
          <w:shd w:val="clear" w:color="auto" w:fill="FFFFFF"/>
        </w:rPr>
        <w:t>ddition to other gender aspects (</w:t>
      </w:r>
      <w:r w:rsidR="00C25787">
        <w:rPr>
          <w:rFonts w:ascii="Times New Roman" w:hAnsi="Times New Roman" w:cs="Times New Roman"/>
          <w:sz w:val="24"/>
          <w:szCs w:val="24"/>
        </w:rPr>
        <w:t>Simon, 2017</w:t>
      </w:r>
      <w:r w:rsidR="00C25787">
        <w:rPr>
          <w:rFonts w:ascii="Times New Roman" w:hAnsi="Times New Roman" w:cs="Times New Roman"/>
          <w:color w:val="1B1B1B"/>
          <w:sz w:val="24"/>
          <w:szCs w:val="24"/>
          <w:shd w:val="clear" w:color="auto" w:fill="FFFFFF"/>
        </w:rPr>
        <w:t xml:space="preserve">). </w:t>
      </w:r>
      <w:r w:rsidR="00E0193F">
        <w:rPr>
          <w:rFonts w:ascii="Times New Roman" w:hAnsi="Times New Roman" w:cs="Times New Roman"/>
          <w:color w:val="1B1B1B"/>
          <w:sz w:val="24"/>
          <w:szCs w:val="24"/>
          <w:shd w:val="clear" w:color="auto" w:fill="FFFFFF"/>
        </w:rPr>
        <w:t xml:space="preserve"> Therefore, the account indicates that there is a difference in the structural and functional orientation between the brains of gay and straight individuals. </w:t>
      </w:r>
      <w:r w:rsidR="00F56B9E">
        <w:rPr>
          <w:rFonts w:ascii="Times New Roman" w:hAnsi="Times New Roman" w:cs="Times New Roman"/>
          <w:color w:val="1B1B1B"/>
          <w:sz w:val="24"/>
          <w:szCs w:val="24"/>
          <w:shd w:val="clear" w:color="auto" w:fill="FFFFFF"/>
        </w:rPr>
        <w:t>Biological studies show that the occurrence is as a result of the difference in the prenatal levels of sex hormones or the brain response to the hormones. Therefore, the research concludes that there is a difference in the structure and functions in the bodies of gay individuals and those that have straight characteristics</w:t>
      </w:r>
      <w:r w:rsidR="00C25787">
        <w:rPr>
          <w:rFonts w:ascii="Times New Roman" w:hAnsi="Times New Roman" w:cs="Times New Roman"/>
          <w:color w:val="1B1B1B"/>
          <w:sz w:val="24"/>
          <w:szCs w:val="24"/>
          <w:shd w:val="clear" w:color="auto" w:fill="FFFFFF"/>
        </w:rPr>
        <w:t xml:space="preserve"> (</w:t>
      </w:r>
      <w:r w:rsidR="008E2405" w:rsidRPr="00FA2CFD">
        <w:rPr>
          <w:rFonts w:ascii="Times New Roman" w:hAnsi="Times New Roman" w:cs="Times New Roman"/>
          <w:sz w:val="24"/>
          <w:szCs w:val="24"/>
        </w:rPr>
        <w:t>C</w:t>
      </w:r>
      <w:r w:rsidR="008E2405">
        <w:rPr>
          <w:rFonts w:ascii="Times New Roman" w:hAnsi="Times New Roman" w:cs="Times New Roman"/>
          <w:sz w:val="24"/>
          <w:szCs w:val="24"/>
        </w:rPr>
        <w:t xml:space="preserve">ollier et al., </w:t>
      </w:r>
      <w:r w:rsidR="008E2405" w:rsidRPr="00FA2CFD">
        <w:rPr>
          <w:rFonts w:ascii="Times New Roman" w:hAnsi="Times New Roman" w:cs="Times New Roman"/>
          <w:sz w:val="24"/>
          <w:szCs w:val="24"/>
        </w:rPr>
        <w:t>2013</w:t>
      </w:r>
      <w:r w:rsidR="00C25787">
        <w:rPr>
          <w:rFonts w:ascii="Times New Roman" w:hAnsi="Times New Roman" w:cs="Times New Roman"/>
          <w:color w:val="1B1B1B"/>
          <w:sz w:val="24"/>
          <w:szCs w:val="24"/>
          <w:shd w:val="clear" w:color="auto" w:fill="FFFFFF"/>
        </w:rPr>
        <w:t>)</w:t>
      </w:r>
      <w:r w:rsidR="00F56B9E">
        <w:rPr>
          <w:rFonts w:ascii="Times New Roman" w:hAnsi="Times New Roman" w:cs="Times New Roman"/>
          <w:color w:val="1B1B1B"/>
          <w:sz w:val="24"/>
          <w:szCs w:val="24"/>
          <w:shd w:val="clear" w:color="auto" w:fill="FFFFFF"/>
        </w:rPr>
        <w:t>. Furthermore, the account also agrees on the effect of birth order in influencing the sexual orientation in men which is more biological than a social discovery.</w:t>
      </w:r>
    </w:p>
    <w:p w14:paraId="307B36C1" w14:textId="77777777" w:rsidR="00D13ABA" w:rsidRPr="00A4017A" w:rsidRDefault="00726BBD" w:rsidP="00262E42">
      <w:pPr>
        <w:spacing w:line="480" w:lineRule="auto"/>
        <w:jc w:val="center"/>
        <w:rPr>
          <w:rFonts w:ascii="Times New Roman" w:hAnsi="Times New Roman" w:cs="Times New Roman"/>
          <w:b/>
          <w:color w:val="1B1B1B"/>
          <w:sz w:val="24"/>
          <w:szCs w:val="24"/>
          <w:shd w:val="clear" w:color="auto" w:fill="FFFFFF"/>
        </w:rPr>
      </w:pPr>
      <w:r w:rsidRPr="00A4017A">
        <w:rPr>
          <w:rFonts w:ascii="Times New Roman" w:hAnsi="Times New Roman" w:cs="Times New Roman"/>
          <w:b/>
          <w:color w:val="1B1B1B"/>
          <w:sz w:val="24"/>
          <w:szCs w:val="24"/>
          <w:shd w:val="clear" w:color="auto" w:fill="FFFFFF"/>
        </w:rPr>
        <w:t>Lessons on Sexual Orientations Based on Research on Other Animals</w:t>
      </w:r>
    </w:p>
    <w:p w14:paraId="01F04CE1" w14:textId="77777777" w:rsidR="00884E06"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study </w:t>
      </w:r>
      <w:r>
        <w:rPr>
          <w:rFonts w:ascii="Times New Roman" w:hAnsi="Times New Roman" w:cs="Times New Roman"/>
          <w:color w:val="1B1B1B"/>
          <w:sz w:val="24"/>
          <w:szCs w:val="24"/>
          <w:shd w:val="clear" w:color="auto" w:fill="FFFFFF"/>
        </w:rPr>
        <w:t>on the development of sexual orientations has mostly been conducted using other animals especially the higher primates. This is because ethical restrictions do not allow such experiments to be conducted on human sex hormones</w:t>
      </w:r>
      <w:r w:rsidR="007F5188">
        <w:rPr>
          <w:rFonts w:ascii="Times New Roman" w:hAnsi="Times New Roman" w:cs="Times New Roman"/>
          <w:color w:val="1B1B1B"/>
          <w:sz w:val="24"/>
          <w:szCs w:val="24"/>
          <w:shd w:val="clear" w:color="auto" w:fill="FFFFFF"/>
        </w:rPr>
        <w:t xml:space="preserve"> (</w:t>
      </w:r>
      <w:r w:rsidR="007F5188">
        <w:rPr>
          <w:rFonts w:ascii="Times New Roman" w:hAnsi="Times New Roman" w:cs="Times New Roman"/>
          <w:sz w:val="24"/>
          <w:szCs w:val="24"/>
        </w:rPr>
        <w:t>Simon, 2017</w:t>
      </w:r>
      <w:r w:rsidR="007F5188">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Various lessons which are key to the discovery of human sexuality can be drawn from such studies leading to a conclusion that sex hormone levels play an influential role on a variety of gender characteristics such as sexual orientation. </w:t>
      </w:r>
      <w:r w:rsidR="003C2866">
        <w:rPr>
          <w:rFonts w:ascii="Times New Roman" w:hAnsi="Times New Roman" w:cs="Times New Roman"/>
          <w:color w:val="1B1B1B"/>
          <w:sz w:val="24"/>
          <w:szCs w:val="24"/>
          <w:shd w:val="clear" w:color="auto" w:fill="FFFFFF"/>
        </w:rPr>
        <w:t>Molecular genetic studies in animals give us a clue on the regulation of sexual orientation</w:t>
      </w:r>
      <w:r w:rsidR="007F5188">
        <w:rPr>
          <w:rFonts w:ascii="Times New Roman" w:hAnsi="Times New Roman" w:cs="Times New Roman"/>
          <w:color w:val="1B1B1B"/>
          <w:sz w:val="24"/>
          <w:szCs w:val="24"/>
          <w:shd w:val="clear" w:color="auto" w:fill="FFFFFF"/>
        </w:rPr>
        <w:t xml:space="preserve"> (</w:t>
      </w:r>
      <w:r w:rsidR="007F5188">
        <w:rPr>
          <w:rFonts w:ascii="Times New Roman" w:hAnsi="Times New Roman" w:cs="Times New Roman"/>
          <w:sz w:val="24"/>
          <w:szCs w:val="24"/>
        </w:rPr>
        <w:t>Simon, 2017</w:t>
      </w:r>
      <w:r w:rsidR="007F5188">
        <w:rPr>
          <w:rFonts w:ascii="Times New Roman" w:hAnsi="Times New Roman" w:cs="Times New Roman"/>
          <w:color w:val="1B1B1B"/>
          <w:sz w:val="24"/>
          <w:szCs w:val="24"/>
          <w:shd w:val="clear" w:color="auto" w:fill="FFFFFF"/>
        </w:rPr>
        <w:t xml:space="preserve">). </w:t>
      </w:r>
      <w:r w:rsidR="003C2866">
        <w:rPr>
          <w:rFonts w:ascii="Times New Roman" w:hAnsi="Times New Roman" w:cs="Times New Roman"/>
          <w:color w:val="1B1B1B"/>
          <w:sz w:val="24"/>
          <w:szCs w:val="24"/>
          <w:shd w:val="clear" w:color="auto" w:fill="FFFFFF"/>
        </w:rPr>
        <w:t xml:space="preserve"> For instance, genes reliable for homosexuality may prevail in the population even though gay people have few children. </w:t>
      </w:r>
      <w:r w:rsidR="00816F4F">
        <w:rPr>
          <w:rFonts w:ascii="Times New Roman" w:hAnsi="Times New Roman" w:cs="Times New Roman"/>
          <w:color w:val="1B1B1B"/>
          <w:sz w:val="24"/>
          <w:szCs w:val="24"/>
          <w:shd w:val="clear" w:color="auto" w:fill="FFFFFF"/>
        </w:rPr>
        <w:t>According to Simon (2017), s</w:t>
      </w:r>
      <w:r w:rsidR="003C2866">
        <w:rPr>
          <w:rFonts w:ascii="Times New Roman" w:hAnsi="Times New Roman" w:cs="Times New Roman"/>
          <w:color w:val="1B1B1B"/>
          <w:sz w:val="24"/>
          <w:szCs w:val="24"/>
          <w:shd w:val="clear" w:color="auto" w:fill="FFFFFF"/>
        </w:rPr>
        <w:t xml:space="preserve">exual orientation of animals </w:t>
      </w:r>
      <w:r w:rsidR="005D0A92">
        <w:rPr>
          <w:rFonts w:ascii="Times New Roman" w:hAnsi="Times New Roman" w:cs="Times New Roman"/>
          <w:color w:val="1B1B1B"/>
          <w:sz w:val="24"/>
          <w:szCs w:val="24"/>
          <w:shd w:val="clear" w:color="auto" w:fill="FFFFFF"/>
        </w:rPr>
        <w:lastRenderedPageBreak/>
        <w:t>relates</w:t>
      </w:r>
      <w:r w:rsidR="003C2866">
        <w:rPr>
          <w:rFonts w:ascii="Times New Roman" w:hAnsi="Times New Roman" w:cs="Times New Roman"/>
          <w:color w:val="1B1B1B"/>
          <w:sz w:val="24"/>
          <w:szCs w:val="24"/>
          <w:shd w:val="clear" w:color="auto" w:fill="FFFFFF"/>
        </w:rPr>
        <w:t xml:space="preserve"> to those of humans because humans are also animals even though they differ from other high primates.</w:t>
      </w:r>
    </w:p>
    <w:p w14:paraId="084167EC" w14:textId="77777777" w:rsidR="009C3ADA" w:rsidRPr="00884E06" w:rsidRDefault="00726BBD" w:rsidP="00262E42">
      <w:pPr>
        <w:spacing w:line="480" w:lineRule="auto"/>
        <w:jc w:val="center"/>
        <w:rPr>
          <w:rFonts w:ascii="Times New Roman" w:hAnsi="Times New Roman" w:cs="Times New Roman"/>
          <w:b/>
          <w:color w:val="1B1B1B"/>
          <w:sz w:val="24"/>
          <w:szCs w:val="24"/>
          <w:shd w:val="clear" w:color="auto" w:fill="FFFFFF"/>
        </w:rPr>
      </w:pPr>
      <w:r w:rsidRPr="00884E06">
        <w:rPr>
          <w:rFonts w:ascii="Times New Roman" w:hAnsi="Times New Roman" w:cs="Times New Roman"/>
          <w:b/>
          <w:color w:val="1B1B1B"/>
          <w:sz w:val="24"/>
          <w:szCs w:val="24"/>
          <w:shd w:val="clear" w:color="auto" w:fill="FFFFFF"/>
        </w:rPr>
        <w:t xml:space="preserve">Scientific </w:t>
      </w:r>
      <w:r w:rsidR="00884E06" w:rsidRPr="00884E06">
        <w:rPr>
          <w:rFonts w:ascii="Times New Roman" w:hAnsi="Times New Roman" w:cs="Times New Roman"/>
          <w:b/>
          <w:color w:val="1B1B1B"/>
          <w:sz w:val="24"/>
          <w:szCs w:val="24"/>
          <w:shd w:val="clear" w:color="auto" w:fill="FFFFFF"/>
        </w:rPr>
        <w:t xml:space="preserve">Evidence </w:t>
      </w:r>
      <w:r w:rsidR="00884E06">
        <w:rPr>
          <w:rFonts w:ascii="Times New Roman" w:hAnsi="Times New Roman" w:cs="Times New Roman"/>
          <w:b/>
          <w:color w:val="1B1B1B"/>
          <w:sz w:val="24"/>
          <w:szCs w:val="24"/>
          <w:shd w:val="clear" w:color="auto" w:fill="FFFFFF"/>
        </w:rPr>
        <w:t>that</w:t>
      </w:r>
      <w:r w:rsidR="00884E06" w:rsidRPr="00884E06">
        <w:rPr>
          <w:rFonts w:ascii="Times New Roman" w:hAnsi="Times New Roman" w:cs="Times New Roman"/>
          <w:b/>
          <w:color w:val="1B1B1B"/>
          <w:sz w:val="24"/>
          <w:szCs w:val="24"/>
          <w:shd w:val="clear" w:color="auto" w:fill="FFFFFF"/>
        </w:rPr>
        <w:t xml:space="preserve"> Helps </w:t>
      </w:r>
      <w:r w:rsidR="00884E06">
        <w:rPr>
          <w:rFonts w:ascii="Times New Roman" w:hAnsi="Times New Roman" w:cs="Times New Roman"/>
          <w:b/>
          <w:color w:val="1B1B1B"/>
          <w:sz w:val="24"/>
          <w:szCs w:val="24"/>
          <w:shd w:val="clear" w:color="auto" w:fill="FFFFFF"/>
        </w:rPr>
        <w:t>to</w:t>
      </w:r>
      <w:r w:rsidR="00884E06" w:rsidRPr="00884E06">
        <w:rPr>
          <w:rFonts w:ascii="Times New Roman" w:hAnsi="Times New Roman" w:cs="Times New Roman"/>
          <w:b/>
          <w:color w:val="1B1B1B"/>
          <w:sz w:val="24"/>
          <w:szCs w:val="24"/>
          <w:shd w:val="clear" w:color="auto" w:fill="FFFFFF"/>
        </w:rPr>
        <w:t xml:space="preserve"> Understand Development </w:t>
      </w:r>
      <w:r w:rsidR="00884E06">
        <w:rPr>
          <w:rFonts w:ascii="Times New Roman" w:hAnsi="Times New Roman" w:cs="Times New Roman"/>
          <w:b/>
          <w:color w:val="1B1B1B"/>
          <w:sz w:val="24"/>
          <w:szCs w:val="24"/>
          <w:shd w:val="clear" w:color="auto" w:fill="FFFFFF"/>
        </w:rPr>
        <w:t>of</w:t>
      </w:r>
      <w:r w:rsidR="00884E06" w:rsidRPr="00884E06">
        <w:rPr>
          <w:rFonts w:ascii="Times New Roman" w:hAnsi="Times New Roman" w:cs="Times New Roman"/>
          <w:b/>
          <w:color w:val="1B1B1B"/>
          <w:sz w:val="24"/>
          <w:szCs w:val="24"/>
          <w:shd w:val="clear" w:color="auto" w:fill="FFFFFF"/>
        </w:rPr>
        <w:t xml:space="preserve"> Diverse Sexual Orientations</w:t>
      </w:r>
    </w:p>
    <w:p w14:paraId="39930B04" w14:textId="77777777" w:rsidR="0027026E"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Various scientific pieces of evidence </w:t>
      </w:r>
      <w:r>
        <w:rPr>
          <w:rFonts w:ascii="Times New Roman" w:hAnsi="Times New Roman" w:cs="Times New Roman"/>
          <w:color w:val="1B1B1B"/>
          <w:sz w:val="24"/>
          <w:szCs w:val="24"/>
          <w:shd w:val="clear" w:color="auto" w:fill="FFFFFF"/>
        </w:rPr>
        <w:t>can be drawn from the work of</w:t>
      </w:r>
      <w:r w:rsidR="00553555">
        <w:rPr>
          <w:rFonts w:ascii="Times New Roman" w:hAnsi="Times New Roman" w:cs="Times New Roman"/>
          <w:color w:val="1B1B1B"/>
          <w:sz w:val="24"/>
          <w:szCs w:val="24"/>
          <w:shd w:val="clear" w:color="auto" w:fill="FFFFFF"/>
        </w:rPr>
        <w:t xml:space="preserve"> researches such as Alfred Jost to assist in bringing about an understanding of the development of diverse sexual orientations.</w:t>
      </w:r>
      <w:r>
        <w:rPr>
          <w:rFonts w:ascii="Times New Roman" w:hAnsi="Times New Roman" w:cs="Times New Roman"/>
          <w:color w:val="1B1B1B"/>
          <w:sz w:val="24"/>
          <w:szCs w:val="24"/>
          <w:shd w:val="clear" w:color="auto" w:fill="FFFFFF"/>
        </w:rPr>
        <w:t xml:space="preserve"> Sex chromosomes form the starting point is on the sex chromosomes which the male counterpa</w:t>
      </w:r>
      <w:r>
        <w:rPr>
          <w:rFonts w:ascii="Times New Roman" w:hAnsi="Times New Roman" w:cs="Times New Roman"/>
          <w:color w:val="1B1B1B"/>
          <w:sz w:val="24"/>
          <w:szCs w:val="24"/>
          <w:shd w:val="clear" w:color="auto" w:fill="FFFFFF"/>
        </w:rPr>
        <w:t>rt possess XY while the females XX</w:t>
      </w:r>
      <w:r w:rsidR="003751C0">
        <w:rPr>
          <w:rFonts w:ascii="Times New Roman" w:hAnsi="Times New Roman" w:cs="Times New Roman"/>
          <w:color w:val="1B1B1B"/>
          <w:sz w:val="24"/>
          <w:szCs w:val="24"/>
          <w:shd w:val="clear" w:color="auto" w:fill="FFFFFF"/>
        </w:rPr>
        <w:t xml:space="preserve"> (Simon, 2017)</w:t>
      </w:r>
      <w:r>
        <w:rPr>
          <w:rFonts w:ascii="Times New Roman" w:hAnsi="Times New Roman" w:cs="Times New Roman"/>
          <w:color w:val="1B1B1B"/>
          <w:sz w:val="24"/>
          <w:szCs w:val="24"/>
          <w:shd w:val="clear" w:color="auto" w:fill="FFFFFF"/>
        </w:rPr>
        <w:t xml:space="preserve">. </w:t>
      </w:r>
      <w:r w:rsidR="004E477D">
        <w:rPr>
          <w:rFonts w:ascii="Times New Roman" w:hAnsi="Times New Roman" w:cs="Times New Roman"/>
          <w:color w:val="1B1B1B"/>
          <w:sz w:val="24"/>
          <w:szCs w:val="24"/>
          <w:shd w:val="clear" w:color="auto" w:fill="FFFFFF"/>
        </w:rPr>
        <w:t>Testosterone develops from the Y chromosomes which carries most of the male characteristics</w:t>
      </w:r>
      <w:r w:rsidR="007F5188">
        <w:rPr>
          <w:rFonts w:ascii="Times New Roman" w:hAnsi="Times New Roman" w:cs="Times New Roman"/>
          <w:color w:val="1B1B1B"/>
          <w:sz w:val="24"/>
          <w:szCs w:val="24"/>
          <w:shd w:val="clear" w:color="auto" w:fill="FFFFFF"/>
        </w:rPr>
        <w:t xml:space="preserve"> (</w:t>
      </w:r>
      <w:r w:rsidR="007F5188">
        <w:rPr>
          <w:rFonts w:ascii="Times New Roman" w:hAnsi="Times New Roman" w:cs="Times New Roman"/>
          <w:sz w:val="24"/>
          <w:szCs w:val="24"/>
        </w:rPr>
        <w:t>Simon, 2017</w:t>
      </w:r>
      <w:r w:rsidR="007F5188">
        <w:rPr>
          <w:rFonts w:ascii="Times New Roman" w:hAnsi="Times New Roman" w:cs="Times New Roman"/>
          <w:color w:val="1B1B1B"/>
          <w:sz w:val="24"/>
          <w:szCs w:val="24"/>
          <w:shd w:val="clear" w:color="auto" w:fill="FFFFFF"/>
        </w:rPr>
        <w:t>).</w:t>
      </w:r>
      <w:r w:rsidR="004E477D">
        <w:rPr>
          <w:rFonts w:ascii="Times New Roman" w:hAnsi="Times New Roman" w:cs="Times New Roman"/>
          <w:color w:val="1B1B1B"/>
          <w:sz w:val="24"/>
          <w:szCs w:val="24"/>
          <w:shd w:val="clear" w:color="auto" w:fill="FFFFFF"/>
        </w:rPr>
        <w:t xml:space="preserve"> Testosterone is responsible for body and brain development in males</w:t>
      </w:r>
      <w:r w:rsidR="00EB3F7F">
        <w:rPr>
          <w:rFonts w:ascii="Times New Roman" w:hAnsi="Times New Roman" w:cs="Times New Roman"/>
          <w:color w:val="1B1B1B"/>
          <w:sz w:val="24"/>
          <w:szCs w:val="24"/>
          <w:shd w:val="clear" w:color="auto" w:fill="FFFFFF"/>
        </w:rPr>
        <w:t>. For females, the X chromosomes have genes that influence ovary development which forms the female reproductive glands. These produce the hormones that are also important in female development and sociology. Females have progesterone and estrogen as the main hormones</w:t>
      </w:r>
      <w:r w:rsidR="007F5188">
        <w:rPr>
          <w:rFonts w:ascii="Times New Roman" w:hAnsi="Times New Roman" w:cs="Times New Roman"/>
          <w:color w:val="1B1B1B"/>
          <w:sz w:val="24"/>
          <w:szCs w:val="24"/>
          <w:shd w:val="clear" w:color="auto" w:fill="FFFFFF"/>
        </w:rPr>
        <w:t xml:space="preserve"> (</w:t>
      </w:r>
      <w:r w:rsidR="007F5188">
        <w:rPr>
          <w:rFonts w:ascii="Times New Roman" w:hAnsi="Times New Roman" w:cs="Times New Roman"/>
          <w:sz w:val="24"/>
          <w:szCs w:val="24"/>
        </w:rPr>
        <w:t>Simon, 2017</w:t>
      </w:r>
      <w:r w:rsidR="007F5188">
        <w:rPr>
          <w:rFonts w:ascii="Times New Roman" w:hAnsi="Times New Roman" w:cs="Times New Roman"/>
          <w:color w:val="1B1B1B"/>
          <w:sz w:val="24"/>
          <w:szCs w:val="24"/>
          <w:shd w:val="clear" w:color="auto" w:fill="FFFFFF"/>
        </w:rPr>
        <w:t>).</w:t>
      </w:r>
      <w:r w:rsidR="00EB3F7F">
        <w:rPr>
          <w:rFonts w:ascii="Times New Roman" w:hAnsi="Times New Roman" w:cs="Times New Roman"/>
          <w:color w:val="1B1B1B"/>
          <w:sz w:val="24"/>
          <w:szCs w:val="24"/>
          <w:shd w:val="clear" w:color="auto" w:fill="FFFFFF"/>
        </w:rPr>
        <w:t xml:space="preserve"> However, it is important to realize that sex difference in both male and female is not absolute </w:t>
      </w:r>
      <w:r w:rsidR="00AD3D79">
        <w:rPr>
          <w:rFonts w:ascii="Times New Roman" w:hAnsi="Times New Roman" w:cs="Times New Roman"/>
          <w:color w:val="1B1B1B"/>
          <w:sz w:val="24"/>
          <w:szCs w:val="24"/>
          <w:shd w:val="clear" w:color="auto" w:fill="FFFFFF"/>
        </w:rPr>
        <w:t>due to some overlap in the testosterone of male and females that plays a sexual differentiating role in the brain</w:t>
      </w:r>
      <w:r w:rsidR="003E6E1A">
        <w:rPr>
          <w:rFonts w:ascii="Times New Roman" w:hAnsi="Times New Roman" w:cs="Times New Roman"/>
          <w:color w:val="1B1B1B"/>
          <w:sz w:val="24"/>
          <w:szCs w:val="24"/>
          <w:shd w:val="clear" w:color="auto" w:fill="FFFFFF"/>
        </w:rPr>
        <w:t xml:space="preserve"> (Simon, 2017)</w:t>
      </w:r>
      <w:r w:rsidR="00AD3D79">
        <w:rPr>
          <w:rFonts w:ascii="Times New Roman" w:hAnsi="Times New Roman" w:cs="Times New Roman"/>
          <w:color w:val="1B1B1B"/>
          <w:sz w:val="24"/>
          <w:szCs w:val="24"/>
          <w:shd w:val="clear" w:color="auto" w:fill="FFFFFF"/>
        </w:rPr>
        <w:t xml:space="preserve">. </w:t>
      </w:r>
      <w:r w:rsidR="00CA793F">
        <w:rPr>
          <w:rFonts w:ascii="Times New Roman" w:hAnsi="Times New Roman" w:cs="Times New Roman"/>
          <w:color w:val="1B1B1B"/>
          <w:sz w:val="24"/>
          <w:szCs w:val="24"/>
          <w:shd w:val="clear" w:color="auto" w:fill="FFFFFF"/>
        </w:rPr>
        <w:t>Therefore, manipulation of these hormones causes the emergence of the differentiated sexual orientations in humans, especially when altered during the critical stage of human development. Alteration is what gives the scientific evidence for the variations that are evident in the various humans leading to a classification into heterosexual,</w:t>
      </w:r>
      <w:r w:rsidR="003557D9">
        <w:rPr>
          <w:rFonts w:ascii="Times New Roman" w:hAnsi="Times New Roman" w:cs="Times New Roman"/>
          <w:color w:val="1B1B1B"/>
          <w:sz w:val="24"/>
          <w:szCs w:val="24"/>
          <w:shd w:val="clear" w:color="auto" w:fill="FFFFFF"/>
        </w:rPr>
        <w:t xml:space="preserve"> bisexual or homosexual (</w:t>
      </w:r>
      <w:r w:rsidR="008E2405" w:rsidRPr="00FA2CFD">
        <w:rPr>
          <w:rFonts w:ascii="Times New Roman" w:hAnsi="Times New Roman" w:cs="Times New Roman"/>
          <w:sz w:val="24"/>
          <w:szCs w:val="24"/>
        </w:rPr>
        <w:t>C</w:t>
      </w:r>
      <w:r w:rsidR="008E2405">
        <w:rPr>
          <w:rFonts w:ascii="Times New Roman" w:hAnsi="Times New Roman" w:cs="Times New Roman"/>
          <w:sz w:val="24"/>
          <w:szCs w:val="24"/>
        </w:rPr>
        <w:t xml:space="preserve">ollier et al., </w:t>
      </w:r>
      <w:r w:rsidR="008E2405" w:rsidRPr="00FA2CFD">
        <w:rPr>
          <w:rFonts w:ascii="Times New Roman" w:hAnsi="Times New Roman" w:cs="Times New Roman"/>
          <w:sz w:val="24"/>
          <w:szCs w:val="24"/>
        </w:rPr>
        <w:t>2013</w:t>
      </w:r>
      <w:r w:rsidR="003557D9">
        <w:rPr>
          <w:rFonts w:ascii="Times New Roman" w:hAnsi="Times New Roman" w:cs="Times New Roman"/>
          <w:color w:val="1B1B1B"/>
          <w:sz w:val="24"/>
          <w:szCs w:val="24"/>
          <w:shd w:val="clear" w:color="auto" w:fill="FFFFFF"/>
        </w:rPr>
        <w:t>).</w:t>
      </w:r>
    </w:p>
    <w:p w14:paraId="53ADABA9" w14:textId="77777777" w:rsidR="009C3ADA" w:rsidRPr="0027026E" w:rsidRDefault="00726BBD" w:rsidP="00262E42">
      <w:pPr>
        <w:spacing w:line="480" w:lineRule="auto"/>
        <w:jc w:val="center"/>
        <w:rPr>
          <w:rFonts w:ascii="Times New Roman" w:hAnsi="Times New Roman" w:cs="Times New Roman"/>
          <w:b/>
          <w:color w:val="1B1B1B"/>
          <w:sz w:val="24"/>
          <w:szCs w:val="24"/>
          <w:shd w:val="clear" w:color="auto" w:fill="FFFFFF"/>
        </w:rPr>
      </w:pPr>
      <w:r w:rsidRPr="0027026E">
        <w:rPr>
          <w:rFonts w:ascii="Times New Roman" w:hAnsi="Times New Roman" w:cs="Times New Roman"/>
          <w:b/>
          <w:color w:val="1B1B1B"/>
          <w:sz w:val="24"/>
          <w:szCs w:val="24"/>
          <w:shd w:val="clear" w:color="auto" w:fill="FFFFFF"/>
        </w:rPr>
        <w:lastRenderedPageBreak/>
        <w:t xml:space="preserve">Factors </w:t>
      </w:r>
      <w:r w:rsidR="0027026E">
        <w:rPr>
          <w:rFonts w:ascii="Times New Roman" w:hAnsi="Times New Roman" w:cs="Times New Roman"/>
          <w:b/>
          <w:color w:val="1B1B1B"/>
          <w:sz w:val="24"/>
          <w:szCs w:val="24"/>
          <w:shd w:val="clear" w:color="auto" w:fill="FFFFFF"/>
        </w:rPr>
        <w:t>that</w:t>
      </w:r>
      <w:r w:rsidR="0027026E" w:rsidRPr="0027026E">
        <w:rPr>
          <w:rFonts w:ascii="Times New Roman" w:hAnsi="Times New Roman" w:cs="Times New Roman"/>
          <w:b/>
          <w:color w:val="1B1B1B"/>
          <w:sz w:val="24"/>
          <w:szCs w:val="24"/>
          <w:shd w:val="clear" w:color="auto" w:fill="FFFFFF"/>
        </w:rPr>
        <w:t xml:space="preserve"> Explain Persistence </w:t>
      </w:r>
      <w:r w:rsidR="0027026E">
        <w:rPr>
          <w:rFonts w:ascii="Times New Roman" w:hAnsi="Times New Roman" w:cs="Times New Roman"/>
          <w:b/>
          <w:color w:val="1B1B1B"/>
          <w:sz w:val="24"/>
          <w:szCs w:val="24"/>
          <w:shd w:val="clear" w:color="auto" w:fill="FFFFFF"/>
        </w:rPr>
        <w:t>of</w:t>
      </w:r>
      <w:r w:rsidR="0027026E" w:rsidRPr="0027026E">
        <w:rPr>
          <w:rFonts w:ascii="Times New Roman" w:hAnsi="Times New Roman" w:cs="Times New Roman"/>
          <w:b/>
          <w:color w:val="1B1B1B"/>
          <w:sz w:val="24"/>
          <w:szCs w:val="24"/>
          <w:shd w:val="clear" w:color="auto" w:fill="FFFFFF"/>
        </w:rPr>
        <w:t xml:space="preserve"> Different Sexual Orientations Throughout Evolutionary History</w:t>
      </w:r>
    </w:p>
    <w:p w14:paraId="489F4650" w14:textId="77777777" w:rsidR="007C3AC9"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Persistence of </w:t>
      </w:r>
      <w:r>
        <w:rPr>
          <w:rFonts w:ascii="Times New Roman" w:hAnsi="Times New Roman" w:cs="Times New Roman"/>
          <w:color w:val="1B1B1B"/>
          <w:sz w:val="24"/>
          <w:szCs w:val="24"/>
          <w:shd w:val="clear" w:color="auto" w:fill="FFFFFF"/>
        </w:rPr>
        <w:t>different sexual orientations throughout evolutionary history can be attributed to many factors. The fact that sexual orientation comes from the prenatal sexual orientation in the brain makes it hard to alter</w:t>
      </w:r>
      <w:r w:rsidR="003557D9">
        <w:rPr>
          <w:rFonts w:ascii="Times New Roman" w:hAnsi="Times New Roman" w:cs="Times New Roman"/>
          <w:color w:val="1B1B1B"/>
          <w:sz w:val="24"/>
          <w:szCs w:val="24"/>
          <w:shd w:val="clear" w:color="auto" w:fill="FFFFFF"/>
        </w:rPr>
        <w:t xml:space="preserve"> (</w:t>
      </w:r>
      <w:r w:rsidR="003557D9">
        <w:rPr>
          <w:rFonts w:ascii="Times New Roman" w:hAnsi="Times New Roman" w:cs="Times New Roman"/>
          <w:sz w:val="24"/>
          <w:szCs w:val="24"/>
        </w:rPr>
        <w:t>Simon, 2017</w:t>
      </w:r>
      <w:r w:rsidR="003557D9">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The position someone </w:t>
      </w:r>
      <w:r>
        <w:rPr>
          <w:rFonts w:ascii="Times New Roman" w:hAnsi="Times New Roman" w:cs="Times New Roman"/>
          <w:color w:val="1B1B1B"/>
          <w:sz w:val="24"/>
          <w:szCs w:val="24"/>
          <w:shd w:val="clear" w:color="auto" w:fill="FFFFFF"/>
        </w:rPr>
        <w:t>ends in depends on the biological process and factors such as genes, sex hormones and brain systems which are far beyond our influence</w:t>
      </w:r>
      <w:r w:rsidR="003557D9">
        <w:rPr>
          <w:rFonts w:ascii="Times New Roman" w:hAnsi="Times New Roman" w:cs="Times New Roman"/>
          <w:color w:val="1B1B1B"/>
          <w:sz w:val="24"/>
          <w:szCs w:val="24"/>
          <w:shd w:val="clear" w:color="auto" w:fill="FFFFFF"/>
        </w:rPr>
        <w:t xml:space="preserve"> (</w:t>
      </w:r>
      <w:r w:rsidR="008E2405" w:rsidRPr="00FA2CFD">
        <w:rPr>
          <w:rFonts w:ascii="Times New Roman" w:hAnsi="Times New Roman" w:cs="Times New Roman"/>
          <w:sz w:val="24"/>
          <w:szCs w:val="24"/>
        </w:rPr>
        <w:t>C</w:t>
      </w:r>
      <w:r w:rsidR="008E2405">
        <w:rPr>
          <w:rFonts w:ascii="Times New Roman" w:hAnsi="Times New Roman" w:cs="Times New Roman"/>
          <w:sz w:val="24"/>
          <w:szCs w:val="24"/>
        </w:rPr>
        <w:t xml:space="preserve">ollier et al., </w:t>
      </w:r>
      <w:r w:rsidR="008E2405" w:rsidRPr="00FA2CFD">
        <w:rPr>
          <w:rFonts w:ascii="Times New Roman" w:hAnsi="Times New Roman" w:cs="Times New Roman"/>
          <w:sz w:val="24"/>
          <w:szCs w:val="24"/>
        </w:rPr>
        <w:t>2013</w:t>
      </w:r>
      <w:r w:rsidR="003557D9">
        <w:rPr>
          <w:rFonts w:ascii="Times New Roman"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Furthermore, no consistent evidence can be applied independently to give a clear cause of s</w:t>
      </w:r>
      <w:r>
        <w:rPr>
          <w:rFonts w:ascii="Times New Roman" w:hAnsi="Times New Roman" w:cs="Times New Roman"/>
          <w:color w:val="1B1B1B"/>
          <w:sz w:val="24"/>
          <w:szCs w:val="24"/>
          <w:shd w:val="clear" w:color="auto" w:fill="FFFFFF"/>
        </w:rPr>
        <w:t xml:space="preserve">uch an occurrence which therefore dictates that it is hard to </w:t>
      </w:r>
      <w:r w:rsidR="00FE15EE">
        <w:rPr>
          <w:rFonts w:ascii="Times New Roman" w:hAnsi="Times New Roman" w:cs="Times New Roman"/>
          <w:color w:val="1B1B1B"/>
          <w:sz w:val="24"/>
          <w:szCs w:val="24"/>
          <w:shd w:val="clear" w:color="auto" w:fill="FFFFFF"/>
        </w:rPr>
        <w:t xml:space="preserve">come up with a control mechanism on these differences. Furthermore, even development of the various theories is interdependent in nature. </w:t>
      </w:r>
      <w:r w:rsidR="00A06E29">
        <w:rPr>
          <w:rFonts w:ascii="Times New Roman" w:hAnsi="Times New Roman" w:cs="Times New Roman"/>
          <w:color w:val="1B1B1B"/>
          <w:sz w:val="24"/>
          <w:szCs w:val="24"/>
          <w:shd w:val="clear" w:color="auto" w:fill="FFFFFF"/>
        </w:rPr>
        <w:t>This</w:t>
      </w:r>
      <w:r w:rsidR="00FE15EE">
        <w:rPr>
          <w:rFonts w:ascii="Times New Roman" w:hAnsi="Times New Roman" w:cs="Times New Roman"/>
          <w:color w:val="1B1B1B"/>
          <w:sz w:val="24"/>
          <w:szCs w:val="24"/>
          <w:shd w:val="clear" w:color="auto" w:fill="FFFFFF"/>
        </w:rPr>
        <w:t xml:space="preserve"> makes it hard to come up with a conclusive way on the cause of the appearance of the differences in sexual orientation since the study </w:t>
      </w:r>
      <w:r w:rsidR="003557D9">
        <w:rPr>
          <w:rFonts w:ascii="Times New Roman" w:hAnsi="Times New Roman" w:cs="Times New Roman"/>
          <w:color w:val="1B1B1B"/>
          <w:sz w:val="24"/>
          <w:szCs w:val="24"/>
          <w:shd w:val="clear" w:color="auto" w:fill="FFFFFF"/>
        </w:rPr>
        <w:t>is still ongoing (</w:t>
      </w:r>
      <w:r w:rsidR="003557D9">
        <w:rPr>
          <w:rFonts w:ascii="Times New Roman" w:hAnsi="Times New Roman" w:cs="Times New Roman"/>
          <w:sz w:val="24"/>
          <w:szCs w:val="24"/>
        </w:rPr>
        <w:t>Simon, 2017</w:t>
      </w:r>
      <w:r w:rsidR="003557D9">
        <w:rPr>
          <w:rFonts w:ascii="Times New Roman" w:hAnsi="Times New Roman" w:cs="Times New Roman"/>
          <w:color w:val="1B1B1B"/>
          <w:sz w:val="24"/>
          <w:szCs w:val="24"/>
          <w:shd w:val="clear" w:color="auto" w:fill="FFFFFF"/>
        </w:rPr>
        <w:t>).</w:t>
      </w:r>
    </w:p>
    <w:p w14:paraId="7174213D" w14:textId="77777777" w:rsidR="007C3AC9" w:rsidRPr="007C3AC9" w:rsidRDefault="00726BBD" w:rsidP="00262E42">
      <w:pPr>
        <w:spacing w:line="480" w:lineRule="auto"/>
        <w:jc w:val="center"/>
        <w:rPr>
          <w:rFonts w:ascii="Times New Roman" w:hAnsi="Times New Roman" w:cs="Times New Roman"/>
          <w:b/>
          <w:color w:val="1B1B1B"/>
          <w:sz w:val="24"/>
          <w:szCs w:val="24"/>
          <w:shd w:val="clear" w:color="auto" w:fill="FFFFFF"/>
        </w:rPr>
      </w:pPr>
      <w:r w:rsidRPr="007C3AC9">
        <w:rPr>
          <w:rFonts w:ascii="Times New Roman" w:hAnsi="Times New Roman" w:cs="Times New Roman"/>
          <w:b/>
          <w:color w:val="1B1B1B"/>
          <w:sz w:val="24"/>
          <w:szCs w:val="24"/>
          <w:shd w:val="clear" w:color="auto" w:fill="FFFFFF"/>
        </w:rPr>
        <w:t>Conclusion</w:t>
      </w:r>
    </w:p>
    <w:p w14:paraId="0F2C2590" w14:textId="77777777" w:rsidR="0089346E" w:rsidRDefault="00726BBD" w:rsidP="00262E42">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 conclusion, it is indeed true that sexual orientation is an issue that needs close examination before any substantial conclusion can be made on it. </w:t>
      </w:r>
      <w:r w:rsidR="006D2FDA">
        <w:rPr>
          <w:rFonts w:ascii="Times New Roman" w:hAnsi="Times New Roman" w:cs="Times New Roman"/>
          <w:color w:val="1B1B1B"/>
          <w:sz w:val="24"/>
          <w:szCs w:val="24"/>
          <w:shd w:val="clear" w:color="auto" w:fill="FFFFFF"/>
        </w:rPr>
        <w:t>There are various theories and research studies developed to attempt to explain the cause for heterosexual, homosexual, bisexual and asexual orientations</w:t>
      </w:r>
      <w:r w:rsidR="0032752A">
        <w:rPr>
          <w:rFonts w:ascii="Times New Roman" w:hAnsi="Times New Roman" w:cs="Times New Roman"/>
          <w:color w:val="1B1B1B"/>
          <w:sz w:val="24"/>
          <w:szCs w:val="24"/>
          <w:shd w:val="clear" w:color="auto" w:fill="FFFFFF"/>
        </w:rPr>
        <w:t xml:space="preserve"> (Simon, 2017)</w:t>
      </w:r>
      <w:r w:rsidR="006D2FDA">
        <w:rPr>
          <w:rFonts w:ascii="Times New Roman" w:hAnsi="Times New Roman" w:cs="Times New Roman"/>
          <w:color w:val="1B1B1B"/>
          <w:sz w:val="24"/>
          <w:szCs w:val="24"/>
          <w:shd w:val="clear" w:color="auto" w:fill="FFFFFF"/>
        </w:rPr>
        <w:t>. The theories try to ascertain the reason for such differences through the factors that are responsible for in their development, the various differences in the male and female sexual orientations</w:t>
      </w:r>
      <w:r w:rsidR="0032752A">
        <w:rPr>
          <w:rFonts w:ascii="Times New Roman" w:hAnsi="Times New Roman" w:cs="Times New Roman"/>
          <w:color w:val="1B1B1B"/>
          <w:sz w:val="24"/>
          <w:szCs w:val="24"/>
          <w:shd w:val="clear" w:color="auto" w:fill="FFFFFF"/>
        </w:rPr>
        <w:t xml:space="preserve"> (Collier et al., 2013)</w:t>
      </w:r>
      <w:r w:rsidR="006D2FDA">
        <w:rPr>
          <w:rFonts w:ascii="Times New Roman" w:hAnsi="Times New Roman" w:cs="Times New Roman"/>
          <w:color w:val="1B1B1B"/>
          <w:sz w:val="24"/>
          <w:szCs w:val="24"/>
          <w:shd w:val="clear" w:color="auto" w:fill="FFFFFF"/>
        </w:rPr>
        <w:t xml:space="preserve"> and the lessons we can learn through the study of other animals </w:t>
      </w:r>
      <w:r w:rsidR="006D2FDA">
        <w:rPr>
          <w:rFonts w:ascii="Times New Roman" w:hAnsi="Times New Roman" w:cs="Times New Roman"/>
          <w:color w:val="1B1B1B"/>
          <w:sz w:val="24"/>
          <w:szCs w:val="24"/>
          <w:shd w:val="clear" w:color="auto" w:fill="FFFFFF"/>
        </w:rPr>
        <w:lastRenderedPageBreak/>
        <w:t xml:space="preserve">especially the high primates as regard the sexual orientations. </w:t>
      </w:r>
      <w:r w:rsidR="00574A54">
        <w:rPr>
          <w:rFonts w:ascii="Times New Roman" w:hAnsi="Times New Roman" w:cs="Times New Roman"/>
          <w:color w:val="1B1B1B"/>
          <w:sz w:val="24"/>
          <w:szCs w:val="24"/>
          <w:shd w:val="clear" w:color="auto" w:fill="FFFFFF"/>
        </w:rPr>
        <w:t xml:space="preserve">All these lead to a discovery that this is a broad topic which requires further </w:t>
      </w:r>
      <w:r w:rsidR="00BE0C74">
        <w:rPr>
          <w:rFonts w:ascii="Times New Roman" w:hAnsi="Times New Roman" w:cs="Times New Roman"/>
          <w:color w:val="1B1B1B"/>
          <w:sz w:val="24"/>
          <w:szCs w:val="24"/>
          <w:shd w:val="clear" w:color="auto" w:fill="FFFFFF"/>
        </w:rPr>
        <w:t>research before a definitive conclusion can be arrived at on the reason for diversity in the sexual orientations</w:t>
      </w:r>
      <w:r w:rsidR="003557D9">
        <w:rPr>
          <w:rFonts w:ascii="Times New Roman" w:hAnsi="Times New Roman" w:cs="Times New Roman"/>
          <w:color w:val="1B1B1B"/>
          <w:sz w:val="24"/>
          <w:szCs w:val="24"/>
          <w:shd w:val="clear" w:color="auto" w:fill="FFFFFF"/>
        </w:rPr>
        <w:t xml:space="preserve"> (</w:t>
      </w:r>
      <w:r w:rsidR="003557D9">
        <w:rPr>
          <w:rFonts w:ascii="Times New Roman" w:hAnsi="Times New Roman" w:cs="Times New Roman"/>
          <w:sz w:val="24"/>
          <w:szCs w:val="24"/>
        </w:rPr>
        <w:t>Simon, 2017</w:t>
      </w:r>
      <w:r w:rsidR="003557D9">
        <w:rPr>
          <w:rFonts w:ascii="Times New Roman" w:hAnsi="Times New Roman" w:cs="Times New Roman"/>
          <w:color w:val="1B1B1B"/>
          <w:sz w:val="24"/>
          <w:szCs w:val="24"/>
          <w:shd w:val="clear" w:color="auto" w:fill="FFFFFF"/>
        </w:rPr>
        <w:t>)</w:t>
      </w:r>
      <w:r w:rsidR="00BE0C74">
        <w:rPr>
          <w:rFonts w:ascii="Times New Roman" w:hAnsi="Times New Roman" w:cs="Times New Roman"/>
          <w:color w:val="1B1B1B"/>
          <w:sz w:val="24"/>
          <w:szCs w:val="24"/>
          <w:shd w:val="clear" w:color="auto" w:fill="FFFFFF"/>
        </w:rPr>
        <w:t>.</w:t>
      </w:r>
    </w:p>
    <w:p w14:paraId="71B8F42C" w14:textId="77777777" w:rsidR="0089346E" w:rsidRDefault="00726BBD" w:rsidP="00262E42">
      <w:pPr>
        <w:spacing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14:paraId="5F7C1F0A" w14:textId="77777777" w:rsidR="004E4AA4" w:rsidRPr="0089346E" w:rsidRDefault="00726BBD" w:rsidP="00262E42">
      <w:pPr>
        <w:spacing w:line="480" w:lineRule="auto"/>
        <w:jc w:val="center"/>
        <w:rPr>
          <w:rFonts w:ascii="Times New Roman" w:hAnsi="Times New Roman" w:cs="Times New Roman"/>
          <w:color w:val="1B1B1B"/>
          <w:sz w:val="24"/>
          <w:szCs w:val="24"/>
          <w:shd w:val="clear" w:color="auto" w:fill="FFFFFF"/>
        </w:rPr>
      </w:pPr>
      <w:r w:rsidRPr="00EC2A3C">
        <w:rPr>
          <w:rFonts w:ascii="Times New Roman" w:hAnsi="Times New Roman" w:cs="Times New Roman"/>
          <w:b/>
          <w:color w:val="1B1B1B"/>
          <w:sz w:val="24"/>
          <w:szCs w:val="24"/>
          <w:shd w:val="clear" w:color="auto" w:fill="FFFFFF"/>
        </w:rPr>
        <w:lastRenderedPageBreak/>
        <w:t>References</w:t>
      </w:r>
    </w:p>
    <w:p w14:paraId="37BFA191" w14:textId="77777777" w:rsidR="00EC2A3C" w:rsidRDefault="00726BBD" w:rsidP="00262E42">
      <w:pPr>
        <w:spacing w:line="480" w:lineRule="auto"/>
        <w:ind w:left="720" w:hanging="720"/>
        <w:rPr>
          <w:rFonts w:ascii="Times New Roman" w:hAnsi="Times New Roman" w:cs="Times New Roman"/>
          <w:color w:val="1B1B1B"/>
          <w:sz w:val="24"/>
          <w:szCs w:val="24"/>
          <w:shd w:val="clear" w:color="auto" w:fill="FFFFFF"/>
        </w:rPr>
      </w:pPr>
      <w:r w:rsidRPr="00FA2CFD">
        <w:rPr>
          <w:rFonts w:ascii="Times New Roman" w:hAnsi="Times New Roman" w:cs="Times New Roman"/>
          <w:sz w:val="24"/>
          <w:szCs w:val="24"/>
        </w:rPr>
        <w:t>Collier, K. L., Van Beusekom, G., Bos, H. M., &amp; Sandfort, T. G. (2013). Sexual</w:t>
      </w:r>
      <w:r>
        <w:rPr>
          <w:rFonts w:ascii="Times New Roman" w:hAnsi="Times New Roman" w:cs="Times New Roman"/>
          <w:sz w:val="24"/>
          <w:szCs w:val="24"/>
        </w:rPr>
        <w:t xml:space="preserve"> </w:t>
      </w:r>
      <w:r w:rsidRPr="00FA2CFD">
        <w:rPr>
          <w:rFonts w:ascii="Times New Roman" w:hAnsi="Times New Roman" w:cs="Times New Roman"/>
          <w:sz w:val="24"/>
          <w:szCs w:val="24"/>
        </w:rPr>
        <w:t>orientation and</w:t>
      </w:r>
      <w:r>
        <w:rPr>
          <w:rFonts w:ascii="Times New Roman" w:hAnsi="Times New Roman" w:cs="Times New Roman"/>
          <w:sz w:val="24"/>
          <w:szCs w:val="24"/>
        </w:rPr>
        <w:t xml:space="preserve"> </w:t>
      </w:r>
      <w:r w:rsidRPr="00FA2CFD">
        <w:rPr>
          <w:rFonts w:ascii="Times New Roman" w:hAnsi="Times New Roman" w:cs="Times New Roman"/>
          <w:sz w:val="24"/>
          <w:szCs w:val="24"/>
        </w:rPr>
        <w:t>gender identity/expression related peer victimization in adolescence: A</w:t>
      </w:r>
      <w:r>
        <w:rPr>
          <w:rFonts w:ascii="Times New Roman" w:hAnsi="Times New Roman" w:cs="Times New Roman"/>
          <w:sz w:val="24"/>
          <w:szCs w:val="24"/>
        </w:rPr>
        <w:t xml:space="preserve"> </w:t>
      </w:r>
      <w:r w:rsidRPr="00FA2CFD">
        <w:rPr>
          <w:rFonts w:ascii="Times New Roman" w:hAnsi="Times New Roman" w:cs="Times New Roman"/>
          <w:sz w:val="24"/>
          <w:szCs w:val="24"/>
        </w:rPr>
        <w:t>systematic review</w:t>
      </w:r>
      <w:r>
        <w:rPr>
          <w:rFonts w:ascii="Times New Roman" w:hAnsi="Times New Roman" w:cs="Times New Roman"/>
          <w:sz w:val="24"/>
          <w:szCs w:val="24"/>
        </w:rPr>
        <w:t xml:space="preserve"> </w:t>
      </w:r>
      <w:r w:rsidRPr="00FA2CFD">
        <w:rPr>
          <w:rFonts w:ascii="Times New Roman" w:hAnsi="Times New Roman" w:cs="Times New Roman"/>
          <w:sz w:val="24"/>
          <w:szCs w:val="24"/>
        </w:rPr>
        <w:t>of associated psychosocial and health outcomes. </w:t>
      </w:r>
      <w:r w:rsidRPr="00FA2CFD">
        <w:rPr>
          <w:rFonts w:ascii="Times New Roman" w:hAnsi="Times New Roman" w:cs="Times New Roman"/>
          <w:i/>
          <w:iCs/>
          <w:sz w:val="24"/>
          <w:szCs w:val="24"/>
        </w:rPr>
        <w:t>Journal of sex</w:t>
      </w:r>
      <w:r>
        <w:rPr>
          <w:rFonts w:ascii="Times New Roman" w:hAnsi="Times New Roman" w:cs="Times New Roman"/>
          <w:i/>
          <w:iCs/>
          <w:sz w:val="24"/>
          <w:szCs w:val="24"/>
        </w:rPr>
        <w:t xml:space="preserve"> </w:t>
      </w:r>
      <w:r w:rsidRPr="00FA2CFD">
        <w:rPr>
          <w:rFonts w:ascii="Times New Roman" w:hAnsi="Times New Roman" w:cs="Times New Roman"/>
          <w:i/>
          <w:iCs/>
          <w:sz w:val="24"/>
          <w:szCs w:val="24"/>
        </w:rPr>
        <w:t>research</w:t>
      </w:r>
      <w:r w:rsidRPr="00FA2CFD">
        <w:rPr>
          <w:rFonts w:ascii="Times New Roman" w:hAnsi="Times New Roman" w:cs="Times New Roman"/>
          <w:sz w:val="24"/>
          <w:szCs w:val="24"/>
        </w:rPr>
        <w:t>, </w:t>
      </w:r>
      <w:r w:rsidRPr="00FA2CFD">
        <w:rPr>
          <w:rFonts w:ascii="Times New Roman" w:hAnsi="Times New Roman" w:cs="Times New Roman"/>
          <w:i/>
          <w:iCs/>
          <w:sz w:val="24"/>
          <w:szCs w:val="24"/>
        </w:rPr>
        <w:t>50</w:t>
      </w:r>
      <w:r w:rsidRPr="00FA2CFD">
        <w:rPr>
          <w:rFonts w:ascii="Times New Roman" w:hAnsi="Times New Roman" w:cs="Times New Roman"/>
          <w:sz w:val="24"/>
          <w:szCs w:val="24"/>
        </w:rPr>
        <w:t>(3-4), 299-317.</w:t>
      </w:r>
    </w:p>
    <w:p w14:paraId="4DA616D6" w14:textId="77777777" w:rsidR="00EC2A3C" w:rsidRPr="004E4AA4" w:rsidRDefault="00726BBD" w:rsidP="00262E42">
      <w:pPr>
        <w:spacing w:line="480" w:lineRule="auto"/>
        <w:ind w:left="720" w:hanging="720"/>
        <w:rPr>
          <w:rFonts w:ascii="Times New Roman" w:hAnsi="Times New Roman" w:cs="Times New Roman"/>
          <w:color w:val="1B1B1B"/>
          <w:sz w:val="24"/>
          <w:szCs w:val="24"/>
          <w:shd w:val="clear" w:color="auto" w:fill="FFFFFF"/>
        </w:rPr>
      </w:pPr>
      <w:r>
        <w:rPr>
          <w:rFonts w:ascii="Times New Roman" w:hAnsi="Times New Roman" w:cs="Times New Roman"/>
          <w:sz w:val="24"/>
          <w:szCs w:val="24"/>
        </w:rPr>
        <w:t>Simon, L., (2017). Gay, Straight, and the Reason Why, the S</w:t>
      </w:r>
      <w:r>
        <w:rPr>
          <w:rFonts w:ascii="Times New Roman" w:hAnsi="Times New Roman" w:cs="Times New Roman"/>
          <w:sz w:val="24"/>
          <w:szCs w:val="24"/>
        </w:rPr>
        <w:t>cience of Sexual Orientation. Second edition.</w:t>
      </w:r>
    </w:p>
    <w:sectPr w:rsidR="00EC2A3C" w:rsidRPr="004E4AA4" w:rsidSect="001051FB">
      <w:headerReference w:type="default" r:id="rId6"/>
      <w:headerReference w:type="first" r:id="rId7"/>
      <w:pgSz w:w="12240" w:h="15840"/>
      <w:pgMar w:top="1800" w:right="1800" w:bottom="180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D83C9" w14:textId="77777777" w:rsidR="00726BBD" w:rsidRDefault="00726BBD">
      <w:pPr>
        <w:spacing w:after="0" w:line="240" w:lineRule="auto"/>
      </w:pPr>
      <w:r>
        <w:separator/>
      </w:r>
    </w:p>
  </w:endnote>
  <w:endnote w:type="continuationSeparator" w:id="0">
    <w:p w14:paraId="61A385A5" w14:textId="77777777" w:rsidR="00726BBD" w:rsidRDefault="00726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DDF8C" w14:textId="77777777" w:rsidR="00726BBD" w:rsidRDefault="00726BBD">
      <w:pPr>
        <w:spacing w:after="0" w:line="240" w:lineRule="auto"/>
      </w:pPr>
      <w:r>
        <w:separator/>
      </w:r>
    </w:p>
  </w:footnote>
  <w:footnote w:type="continuationSeparator" w:id="0">
    <w:p w14:paraId="42C37863" w14:textId="77777777" w:rsidR="00726BBD" w:rsidRDefault="00726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48294685"/>
      <w:docPartObj>
        <w:docPartGallery w:val="Page Numbers (Top of Page)"/>
        <w:docPartUnique/>
      </w:docPartObj>
    </w:sdtPr>
    <w:sdtEndPr>
      <w:rPr>
        <w:noProof/>
      </w:rPr>
    </w:sdtEndPr>
    <w:sdtContent>
      <w:p w14:paraId="49E764DC" w14:textId="77777777" w:rsidR="001051FB" w:rsidRPr="001051FB" w:rsidRDefault="00726BBD">
        <w:pPr>
          <w:pStyle w:val="Header"/>
          <w:jc w:val="right"/>
          <w:rPr>
            <w:rFonts w:ascii="Times New Roman" w:hAnsi="Times New Roman" w:cs="Times New Roman"/>
          </w:rPr>
        </w:pPr>
        <w:r w:rsidRPr="001051FB">
          <w:rPr>
            <w:rFonts w:ascii="Times New Roman" w:hAnsi="Times New Roman" w:cs="Times New Roman"/>
          </w:rPr>
          <w:t xml:space="preserve">DIVERSE SEXUAL ORIENTATIONS IN HUMANS </w:t>
        </w:r>
        <w:r>
          <w:rPr>
            <w:rFonts w:ascii="Times New Roman" w:hAnsi="Times New Roman" w:cs="Times New Roman"/>
          </w:rPr>
          <w:t xml:space="preserve">                                                                  </w:t>
        </w:r>
        <w:r w:rsidRPr="001051FB">
          <w:rPr>
            <w:rFonts w:ascii="Times New Roman" w:hAnsi="Times New Roman" w:cs="Times New Roman"/>
          </w:rPr>
          <w:fldChar w:fldCharType="begin"/>
        </w:r>
        <w:r w:rsidRPr="001051FB">
          <w:rPr>
            <w:rFonts w:ascii="Times New Roman" w:hAnsi="Times New Roman" w:cs="Times New Roman"/>
          </w:rPr>
          <w:instrText xml:space="preserve"> PAGE   \* MERGEFORMAT </w:instrText>
        </w:r>
        <w:r w:rsidRPr="001051FB">
          <w:rPr>
            <w:rFonts w:ascii="Times New Roman" w:hAnsi="Times New Roman" w:cs="Times New Roman"/>
          </w:rPr>
          <w:fldChar w:fldCharType="separate"/>
        </w:r>
        <w:r w:rsidRPr="001051FB">
          <w:rPr>
            <w:rFonts w:ascii="Times New Roman" w:hAnsi="Times New Roman" w:cs="Times New Roman"/>
            <w:noProof/>
          </w:rPr>
          <w:t>2</w:t>
        </w:r>
        <w:r w:rsidRPr="001051FB">
          <w:rPr>
            <w:rFonts w:ascii="Times New Roman" w:hAnsi="Times New Roman" w:cs="Times New Roman"/>
            <w:noProof/>
          </w:rPr>
          <w:fldChar w:fldCharType="end"/>
        </w:r>
      </w:p>
    </w:sdtContent>
  </w:sdt>
  <w:p w14:paraId="4D151F64" w14:textId="77777777" w:rsidR="00D13ABA" w:rsidRDefault="00D13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63415673"/>
      <w:docPartObj>
        <w:docPartGallery w:val="Page Numbers (Top of Page)"/>
        <w:docPartUnique/>
      </w:docPartObj>
    </w:sdtPr>
    <w:sdtEndPr>
      <w:rPr>
        <w:noProof/>
      </w:rPr>
    </w:sdtEndPr>
    <w:sdtContent>
      <w:p w14:paraId="566C0146" w14:textId="77777777" w:rsidR="001051FB" w:rsidRPr="001051FB" w:rsidRDefault="00726BBD">
        <w:pPr>
          <w:pStyle w:val="Header"/>
          <w:jc w:val="right"/>
          <w:rPr>
            <w:rFonts w:ascii="Times New Roman" w:hAnsi="Times New Roman" w:cs="Times New Roman"/>
          </w:rPr>
        </w:pPr>
        <w:r>
          <w:rPr>
            <w:rFonts w:ascii="Times New Roman" w:hAnsi="Times New Roman" w:cs="Times New Roman"/>
          </w:rPr>
          <w:t xml:space="preserve">Running head: </w:t>
        </w:r>
        <w:r w:rsidRPr="001051FB">
          <w:rPr>
            <w:rFonts w:ascii="Times New Roman" w:hAnsi="Times New Roman" w:cs="Times New Roman"/>
          </w:rPr>
          <w:t xml:space="preserve">DIVERSE SEXUAL ORIENTATIONS IN HUMANS </w:t>
        </w:r>
        <w:r w:rsidR="003B34CC">
          <w:rPr>
            <w:rFonts w:ascii="Times New Roman" w:hAnsi="Times New Roman" w:cs="Times New Roman"/>
          </w:rPr>
          <w:t xml:space="preserve">                                          </w:t>
        </w:r>
        <w:r w:rsidRPr="001051FB">
          <w:rPr>
            <w:rFonts w:ascii="Times New Roman" w:hAnsi="Times New Roman" w:cs="Times New Roman"/>
          </w:rPr>
          <w:fldChar w:fldCharType="begin"/>
        </w:r>
        <w:r w:rsidRPr="001051FB">
          <w:rPr>
            <w:rFonts w:ascii="Times New Roman" w:hAnsi="Times New Roman" w:cs="Times New Roman"/>
          </w:rPr>
          <w:instrText xml:space="preserve"> PAGE   \* MERGEFORMAT </w:instrText>
        </w:r>
        <w:r w:rsidRPr="001051FB">
          <w:rPr>
            <w:rFonts w:ascii="Times New Roman" w:hAnsi="Times New Roman" w:cs="Times New Roman"/>
          </w:rPr>
          <w:fldChar w:fldCharType="separate"/>
        </w:r>
        <w:r w:rsidRPr="001051FB">
          <w:rPr>
            <w:rFonts w:ascii="Times New Roman" w:hAnsi="Times New Roman" w:cs="Times New Roman"/>
            <w:noProof/>
          </w:rPr>
          <w:t>2</w:t>
        </w:r>
        <w:r w:rsidRPr="001051FB">
          <w:rPr>
            <w:rFonts w:ascii="Times New Roman" w:hAnsi="Times New Roman" w:cs="Times New Roman"/>
            <w:noProof/>
          </w:rPr>
          <w:fldChar w:fldCharType="end"/>
        </w:r>
      </w:p>
    </w:sdtContent>
  </w:sdt>
  <w:p w14:paraId="0879AF2D" w14:textId="77777777" w:rsidR="001051FB" w:rsidRDefault="001051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1BA"/>
    <w:rsid w:val="00080BA9"/>
    <w:rsid w:val="000B0FE7"/>
    <w:rsid w:val="001051FB"/>
    <w:rsid w:val="001201FD"/>
    <w:rsid w:val="00133EA5"/>
    <w:rsid w:val="00162F3A"/>
    <w:rsid w:val="001743D2"/>
    <w:rsid w:val="00174486"/>
    <w:rsid w:val="00177E11"/>
    <w:rsid w:val="0018256C"/>
    <w:rsid w:val="001B0E8E"/>
    <w:rsid w:val="00262E42"/>
    <w:rsid w:val="00263AA0"/>
    <w:rsid w:val="0027026E"/>
    <w:rsid w:val="002C004E"/>
    <w:rsid w:val="002C457F"/>
    <w:rsid w:val="00317388"/>
    <w:rsid w:val="0032752A"/>
    <w:rsid w:val="0035267C"/>
    <w:rsid w:val="003557D9"/>
    <w:rsid w:val="003576C5"/>
    <w:rsid w:val="00365AF9"/>
    <w:rsid w:val="003751C0"/>
    <w:rsid w:val="003B34CC"/>
    <w:rsid w:val="003C2866"/>
    <w:rsid w:val="003C42D1"/>
    <w:rsid w:val="003D038F"/>
    <w:rsid w:val="003E6E1A"/>
    <w:rsid w:val="0040404C"/>
    <w:rsid w:val="00416540"/>
    <w:rsid w:val="00473315"/>
    <w:rsid w:val="00480801"/>
    <w:rsid w:val="00493F36"/>
    <w:rsid w:val="004C1085"/>
    <w:rsid w:val="004C2ACB"/>
    <w:rsid w:val="004E477D"/>
    <w:rsid w:val="004E4AA4"/>
    <w:rsid w:val="00553555"/>
    <w:rsid w:val="00562022"/>
    <w:rsid w:val="00574A54"/>
    <w:rsid w:val="00575614"/>
    <w:rsid w:val="005C7238"/>
    <w:rsid w:val="005D0A92"/>
    <w:rsid w:val="005E1A38"/>
    <w:rsid w:val="005E3A3C"/>
    <w:rsid w:val="005F7ACE"/>
    <w:rsid w:val="00600FBB"/>
    <w:rsid w:val="006469AC"/>
    <w:rsid w:val="00662B93"/>
    <w:rsid w:val="00676575"/>
    <w:rsid w:val="006B7EA8"/>
    <w:rsid w:val="006D2FDA"/>
    <w:rsid w:val="0072650E"/>
    <w:rsid w:val="00726BBD"/>
    <w:rsid w:val="007271A6"/>
    <w:rsid w:val="00740D17"/>
    <w:rsid w:val="00744B4E"/>
    <w:rsid w:val="0076711E"/>
    <w:rsid w:val="007B5510"/>
    <w:rsid w:val="007C3AC9"/>
    <w:rsid w:val="007F5188"/>
    <w:rsid w:val="00816F4F"/>
    <w:rsid w:val="00884E06"/>
    <w:rsid w:val="0089346E"/>
    <w:rsid w:val="008A39B6"/>
    <w:rsid w:val="008B0D4C"/>
    <w:rsid w:val="008D72C4"/>
    <w:rsid w:val="008D7D72"/>
    <w:rsid w:val="008E2405"/>
    <w:rsid w:val="00941DDF"/>
    <w:rsid w:val="009471BA"/>
    <w:rsid w:val="00986DCA"/>
    <w:rsid w:val="009C3ADA"/>
    <w:rsid w:val="009E07D0"/>
    <w:rsid w:val="009F5BA1"/>
    <w:rsid w:val="00A06E29"/>
    <w:rsid w:val="00A16706"/>
    <w:rsid w:val="00A37BF2"/>
    <w:rsid w:val="00A4017A"/>
    <w:rsid w:val="00A6099A"/>
    <w:rsid w:val="00AD3D79"/>
    <w:rsid w:val="00B03C8E"/>
    <w:rsid w:val="00B633D5"/>
    <w:rsid w:val="00B83869"/>
    <w:rsid w:val="00BE0C74"/>
    <w:rsid w:val="00C25787"/>
    <w:rsid w:val="00C557A5"/>
    <w:rsid w:val="00C76B7B"/>
    <w:rsid w:val="00CA793F"/>
    <w:rsid w:val="00CF040E"/>
    <w:rsid w:val="00D13ABA"/>
    <w:rsid w:val="00D15BB1"/>
    <w:rsid w:val="00D353D8"/>
    <w:rsid w:val="00D47F3E"/>
    <w:rsid w:val="00D85288"/>
    <w:rsid w:val="00D92EDF"/>
    <w:rsid w:val="00DE0690"/>
    <w:rsid w:val="00E0193F"/>
    <w:rsid w:val="00E973EA"/>
    <w:rsid w:val="00EB3F7F"/>
    <w:rsid w:val="00EC2A3C"/>
    <w:rsid w:val="00F05293"/>
    <w:rsid w:val="00F20E6E"/>
    <w:rsid w:val="00F35A15"/>
    <w:rsid w:val="00F56B9E"/>
    <w:rsid w:val="00F628B2"/>
    <w:rsid w:val="00FA2CFD"/>
    <w:rsid w:val="00FB2E19"/>
    <w:rsid w:val="00FD639E"/>
    <w:rsid w:val="00FD7743"/>
    <w:rsid w:val="00FE15EE"/>
    <w:rsid w:val="00FF28C6"/>
    <w:rsid w:val="00FF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82AD1-B0D7-40ED-A534-8255BE057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ABA"/>
  </w:style>
  <w:style w:type="paragraph" w:styleId="Footer">
    <w:name w:val="footer"/>
    <w:basedOn w:val="Normal"/>
    <w:link w:val="FooterChar"/>
    <w:uiPriority w:val="99"/>
    <w:unhideWhenUsed/>
    <w:rsid w:val="00D13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AB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D63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3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2537</TotalTime>
  <Pages>9</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101</cp:revision>
  <dcterms:created xsi:type="dcterms:W3CDTF">2018-06-13T10:03:00Z</dcterms:created>
  <dcterms:modified xsi:type="dcterms:W3CDTF">2018-06-15T21:36:00Z</dcterms:modified>
</cp:coreProperties>
</file>